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8491C" w14:textId="77777777" w:rsidR="00E87233" w:rsidRPr="00DD7AE6" w:rsidRDefault="00E87233" w:rsidP="00E87233">
      <w:pPr>
        <w:rPr>
          <w:rFonts w:ascii="Arial" w:hAnsi="Arial" w:cs="Arial"/>
          <w:b/>
          <w:bCs/>
          <w:sz w:val="32"/>
          <w:szCs w:val="32"/>
        </w:rPr>
      </w:pPr>
      <w:r w:rsidRPr="00DD7AE6">
        <w:rPr>
          <w:rFonts w:ascii="Arial" w:hAnsi="Arial" w:cs="Arial"/>
          <w:b/>
          <w:bCs/>
          <w:sz w:val="32"/>
          <w:szCs w:val="32"/>
        </w:rPr>
        <w:t>Cholmondeley &amp; Chorley Parish Council</w:t>
      </w:r>
    </w:p>
    <w:p w14:paraId="4CD96E78" w14:textId="4754172F" w:rsidR="00E87233" w:rsidRPr="00DD7AE6" w:rsidRDefault="00E87233" w:rsidP="00E87233">
      <w:pPr>
        <w:rPr>
          <w:rFonts w:ascii="Arial" w:hAnsi="Arial" w:cs="Arial"/>
          <w:b/>
          <w:bCs/>
          <w:sz w:val="32"/>
          <w:szCs w:val="32"/>
        </w:rPr>
      </w:pPr>
      <w:r w:rsidRPr="00DD7AE6">
        <w:rPr>
          <w:rFonts w:ascii="Arial" w:hAnsi="Arial" w:cs="Arial"/>
          <w:b/>
          <w:bCs/>
          <w:sz w:val="32"/>
          <w:szCs w:val="32"/>
        </w:rPr>
        <w:t xml:space="preserve">Financial Regulations – Appendix </w:t>
      </w:r>
      <w:r w:rsidR="00F344AF">
        <w:rPr>
          <w:rFonts w:ascii="Arial" w:hAnsi="Arial" w:cs="Arial"/>
          <w:b/>
          <w:bCs/>
          <w:sz w:val="32"/>
          <w:szCs w:val="32"/>
        </w:rPr>
        <w:t>2</w:t>
      </w:r>
    </w:p>
    <w:p w14:paraId="4C6FCD61" w14:textId="77777777" w:rsidR="00E87233" w:rsidRPr="00DD7AE6" w:rsidRDefault="00E87233" w:rsidP="00E87233">
      <w:pPr>
        <w:rPr>
          <w:rFonts w:ascii="Arial" w:hAnsi="Arial" w:cs="Arial"/>
          <w:b/>
          <w:bCs/>
          <w:sz w:val="32"/>
          <w:szCs w:val="32"/>
        </w:rPr>
      </w:pPr>
      <w:r w:rsidRPr="00DD7AE6">
        <w:rPr>
          <w:rFonts w:ascii="Arial" w:hAnsi="Arial" w:cs="Arial"/>
          <w:b/>
          <w:bCs/>
          <w:sz w:val="32"/>
          <w:szCs w:val="32"/>
        </w:rPr>
        <w:t>Payments &amp; Payroll Procedure</w:t>
      </w:r>
    </w:p>
    <w:p w14:paraId="7826EFA1" w14:textId="77777777" w:rsidR="00E87233" w:rsidRPr="00DD7AE6" w:rsidRDefault="00E87233" w:rsidP="00E87233">
      <w:pPr>
        <w:rPr>
          <w:rFonts w:ascii="Arial" w:hAnsi="Arial" w:cs="Arial"/>
          <w:b/>
          <w:bCs/>
          <w:sz w:val="32"/>
          <w:szCs w:val="32"/>
        </w:rPr>
      </w:pPr>
      <w:r w:rsidRPr="00DD7AE6">
        <w:rPr>
          <w:rFonts w:ascii="Arial" w:hAnsi="Arial" w:cs="Arial"/>
          <w:b/>
          <w:bCs/>
          <w:sz w:val="32"/>
          <w:szCs w:val="32"/>
        </w:rPr>
        <w:t>Adopted by Full Council on: *** May 2026</w:t>
      </w:r>
      <w:r w:rsidRPr="00DD7AE6">
        <w:rPr>
          <w:rFonts w:ascii="Arial" w:hAnsi="Arial" w:cs="Arial"/>
          <w:b/>
          <w:bCs/>
          <w:sz w:val="32"/>
          <w:szCs w:val="32"/>
        </w:rPr>
        <w:br/>
        <w:t>Minute reference: [to be inserted]</w:t>
      </w:r>
    </w:p>
    <w:p w14:paraId="36D2596A" w14:textId="36FB4338" w:rsidR="00CE6327" w:rsidRPr="0077797E" w:rsidRDefault="00CE6327" w:rsidP="00CE6327">
      <w:pPr>
        <w:rPr>
          <w:rFonts w:ascii="Arial" w:hAnsi="Arial" w:cs="Arial"/>
          <w:sz w:val="24"/>
          <w:szCs w:val="24"/>
        </w:rPr>
      </w:pPr>
    </w:p>
    <w:p w14:paraId="3EBD0343" w14:textId="77777777" w:rsidR="00CE6327" w:rsidRPr="0077797E" w:rsidRDefault="00CE6327" w:rsidP="00CE6327">
      <w:pPr>
        <w:rPr>
          <w:rFonts w:ascii="Arial" w:hAnsi="Arial" w:cs="Arial"/>
          <w:b/>
          <w:bCs/>
          <w:sz w:val="24"/>
          <w:szCs w:val="24"/>
        </w:rPr>
      </w:pPr>
      <w:r w:rsidRPr="0077797E">
        <w:rPr>
          <w:rFonts w:ascii="Arial" w:hAnsi="Arial" w:cs="Arial"/>
          <w:b/>
          <w:bCs/>
          <w:sz w:val="24"/>
          <w:szCs w:val="24"/>
        </w:rPr>
        <w:t>1. Purpose</w:t>
      </w:r>
    </w:p>
    <w:p w14:paraId="74330451" w14:textId="77777777" w:rsidR="00CE6327" w:rsidRPr="0077797E" w:rsidRDefault="00CE6327" w:rsidP="00CE6327">
      <w:pPr>
        <w:rPr>
          <w:rFonts w:ascii="Arial" w:hAnsi="Arial" w:cs="Arial"/>
          <w:sz w:val="24"/>
          <w:szCs w:val="24"/>
        </w:rPr>
      </w:pPr>
      <w:r w:rsidRPr="0077797E">
        <w:rPr>
          <w:rFonts w:ascii="Arial" w:hAnsi="Arial" w:cs="Arial"/>
          <w:sz w:val="24"/>
          <w:szCs w:val="24"/>
        </w:rPr>
        <w:t>This procedure sets out how the Council manages:</w:t>
      </w:r>
    </w:p>
    <w:p w14:paraId="6439959A" w14:textId="77777777" w:rsidR="00CE6327" w:rsidRPr="0077797E" w:rsidRDefault="00CE6327" w:rsidP="00CE6327">
      <w:pPr>
        <w:numPr>
          <w:ilvl w:val="0"/>
          <w:numId w:val="11"/>
        </w:numPr>
        <w:rPr>
          <w:rFonts w:ascii="Arial" w:hAnsi="Arial" w:cs="Arial"/>
          <w:sz w:val="24"/>
          <w:szCs w:val="24"/>
        </w:rPr>
      </w:pPr>
      <w:r w:rsidRPr="0077797E">
        <w:rPr>
          <w:rFonts w:ascii="Arial" w:hAnsi="Arial" w:cs="Arial"/>
          <w:sz w:val="24"/>
          <w:szCs w:val="24"/>
        </w:rPr>
        <w:t xml:space="preserve">creditor payments </w:t>
      </w:r>
    </w:p>
    <w:p w14:paraId="102D30A8" w14:textId="77777777" w:rsidR="00CE6327" w:rsidRPr="0077797E" w:rsidRDefault="00CE6327" w:rsidP="00CE6327">
      <w:pPr>
        <w:numPr>
          <w:ilvl w:val="0"/>
          <w:numId w:val="11"/>
        </w:numPr>
        <w:rPr>
          <w:rFonts w:ascii="Arial" w:hAnsi="Arial" w:cs="Arial"/>
          <w:sz w:val="24"/>
          <w:szCs w:val="24"/>
        </w:rPr>
      </w:pPr>
      <w:r w:rsidRPr="0077797E">
        <w:rPr>
          <w:rFonts w:ascii="Arial" w:hAnsi="Arial" w:cs="Arial"/>
          <w:sz w:val="24"/>
          <w:szCs w:val="24"/>
        </w:rPr>
        <w:t xml:space="preserve">payroll payments </w:t>
      </w:r>
    </w:p>
    <w:p w14:paraId="30B04C3D" w14:textId="77777777" w:rsidR="00CE6327" w:rsidRPr="0077797E" w:rsidRDefault="00CE6327" w:rsidP="00CE6327">
      <w:pPr>
        <w:numPr>
          <w:ilvl w:val="0"/>
          <w:numId w:val="11"/>
        </w:numPr>
        <w:rPr>
          <w:rFonts w:ascii="Arial" w:hAnsi="Arial" w:cs="Arial"/>
          <w:sz w:val="24"/>
          <w:szCs w:val="24"/>
        </w:rPr>
      </w:pPr>
      <w:r w:rsidRPr="0077797E">
        <w:rPr>
          <w:rFonts w:ascii="Arial" w:hAnsi="Arial" w:cs="Arial"/>
          <w:sz w:val="24"/>
          <w:szCs w:val="24"/>
        </w:rPr>
        <w:t xml:space="preserve">authorisation controls </w:t>
      </w:r>
    </w:p>
    <w:p w14:paraId="76698444" w14:textId="77777777" w:rsidR="00CE6327" w:rsidRPr="0077797E" w:rsidRDefault="00CE6327" w:rsidP="00CE6327">
      <w:pPr>
        <w:numPr>
          <w:ilvl w:val="0"/>
          <w:numId w:val="11"/>
        </w:numPr>
        <w:rPr>
          <w:rFonts w:ascii="Arial" w:hAnsi="Arial" w:cs="Arial"/>
          <w:sz w:val="24"/>
          <w:szCs w:val="24"/>
        </w:rPr>
      </w:pPr>
      <w:r w:rsidRPr="0077797E">
        <w:rPr>
          <w:rFonts w:ascii="Arial" w:hAnsi="Arial" w:cs="Arial"/>
          <w:sz w:val="24"/>
          <w:szCs w:val="24"/>
        </w:rPr>
        <w:t xml:space="preserve">reporting and transparency </w:t>
      </w:r>
    </w:p>
    <w:p w14:paraId="4904292D" w14:textId="77777777" w:rsidR="00CE6327" w:rsidRPr="0077797E" w:rsidRDefault="00CE6327" w:rsidP="00CE6327">
      <w:pPr>
        <w:numPr>
          <w:ilvl w:val="0"/>
          <w:numId w:val="11"/>
        </w:numPr>
        <w:rPr>
          <w:rFonts w:ascii="Arial" w:hAnsi="Arial" w:cs="Arial"/>
          <w:sz w:val="24"/>
          <w:szCs w:val="24"/>
        </w:rPr>
      </w:pPr>
      <w:r w:rsidRPr="0077797E">
        <w:rPr>
          <w:rFonts w:ascii="Arial" w:hAnsi="Arial" w:cs="Arial"/>
          <w:sz w:val="24"/>
          <w:szCs w:val="24"/>
        </w:rPr>
        <w:t xml:space="preserve">compliance with Financial Regulations and audit requirements </w:t>
      </w:r>
    </w:p>
    <w:p w14:paraId="3FAC8295" w14:textId="77777777" w:rsidR="00CE6327" w:rsidRPr="0077797E" w:rsidRDefault="00CE6327" w:rsidP="00CE6327">
      <w:pPr>
        <w:rPr>
          <w:rFonts w:ascii="Arial" w:hAnsi="Arial" w:cs="Arial"/>
          <w:sz w:val="24"/>
          <w:szCs w:val="24"/>
        </w:rPr>
      </w:pPr>
      <w:r w:rsidRPr="0077797E">
        <w:rPr>
          <w:rFonts w:ascii="Arial" w:hAnsi="Arial" w:cs="Arial"/>
          <w:sz w:val="24"/>
          <w:szCs w:val="24"/>
        </w:rPr>
        <w:t>The aim is to ensure all payments are:</w:t>
      </w:r>
    </w:p>
    <w:p w14:paraId="581A62CC" w14:textId="77777777" w:rsidR="00CE6327" w:rsidRPr="0077797E" w:rsidRDefault="00CE6327" w:rsidP="00CE6327">
      <w:pPr>
        <w:numPr>
          <w:ilvl w:val="0"/>
          <w:numId w:val="12"/>
        </w:numPr>
        <w:rPr>
          <w:rFonts w:ascii="Arial" w:hAnsi="Arial" w:cs="Arial"/>
          <w:sz w:val="24"/>
          <w:szCs w:val="24"/>
        </w:rPr>
      </w:pPr>
      <w:r w:rsidRPr="0077797E">
        <w:rPr>
          <w:rFonts w:ascii="Arial" w:hAnsi="Arial" w:cs="Arial"/>
          <w:sz w:val="24"/>
          <w:szCs w:val="24"/>
        </w:rPr>
        <w:t xml:space="preserve">properly authorised </w:t>
      </w:r>
    </w:p>
    <w:p w14:paraId="074D0FB1" w14:textId="77777777" w:rsidR="00CE6327" w:rsidRPr="0077797E" w:rsidRDefault="00CE6327" w:rsidP="00CE6327">
      <w:pPr>
        <w:numPr>
          <w:ilvl w:val="0"/>
          <w:numId w:val="12"/>
        </w:numPr>
        <w:rPr>
          <w:rFonts w:ascii="Arial" w:hAnsi="Arial" w:cs="Arial"/>
          <w:sz w:val="24"/>
          <w:szCs w:val="24"/>
        </w:rPr>
      </w:pPr>
      <w:r w:rsidRPr="0077797E">
        <w:rPr>
          <w:rFonts w:ascii="Arial" w:hAnsi="Arial" w:cs="Arial"/>
          <w:sz w:val="24"/>
          <w:szCs w:val="24"/>
        </w:rPr>
        <w:t xml:space="preserve">supported by documentation </w:t>
      </w:r>
    </w:p>
    <w:p w14:paraId="325FBC23" w14:textId="77777777" w:rsidR="00CE6327" w:rsidRPr="0077797E" w:rsidRDefault="00CE6327" w:rsidP="00CE6327">
      <w:pPr>
        <w:numPr>
          <w:ilvl w:val="0"/>
          <w:numId w:val="12"/>
        </w:numPr>
        <w:rPr>
          <w:rFonts w:ascii="Arial" w:hAnsi="Arial" w:cs="Arial"/>
          <w:sz w:val="24"/>
          <w:szCs w:val="24"/>
        </w:rPr>
      </w:pPr>
      <w:r w:rsidRPr="0077797E">
        <w:rPr>
          <w:rFonts w:ascii="Arial" w:hAnsi="Arial" w:cs="Arial"/>
          <w:sz w:val="24"/>
          <w:szCs w:val="24"/>
        </w:rPr>
        <w:t xml:space="preserve">transparently reported </w:t>
      </w:r>
    </w:p>
    <w:p w14:paraId="1DC16575" w14:textId="77777777" w:rsidR="00CE6327" w:rsidRPr="0077797E" w:rsidRDefault="00CE6327" w:rsidP="00CE6327">
      <w:pPr>
        <w:numPr>
          <w:ilvl w:val="0"/>
          <w:numId w:val="12"/>
        </w:numPr>
        <w:rPr>
          <w:rFonts w:ascii="Arial" w:hAnsi="Arial" w:cs="Arial"/>
          <w:sz w:val="24"/>
          <w:szCs w:val="24"/>
        </w:rPr>
      </w:pPr>
      <w:r w:rsidRPr="0077797E">
        <w:rPr>
          <w:rFonts w:ascii="Arial" w:hAnsi="Arial" w:cs="Arial"/>
          <w:sz w:val="24"/>
          <w:szCs w:val="24"/>
        </w:rPr>
        <w:t xml:space="preserve">accurately recorded in Council accounts </w:t>
      </w:r>
    </w:p>
    <w:p w14:paraId="1F5DEBB5" w14:textId="604E81DA" w:rsidR="00CE6327" w:rsidRPr="0077797E" w:rsidRDefault="00CE6327" w:rsidP="00CE6327">
      <w:pPr>
        <w:rPr>
          <w:rFonts w:ascii="Arial" w:hAnsi="Arial" w:cs="Arial"/>
          <w:sz w:val="24"/>
          <w:szCs w:val="24"/>
        </w:rPr>
      </w:pPr>
    </w:p>
    <w:p w14:paraId="71284D0D" w14:textId="77777777" w:rsidR="00CE6327" w:rsidRPr="0077797E" w:rsidRDefault="00CE6327" w:rsidP="00CE6327">
      <w:pPr>
        <w:rPr>
          <w:rFonts w:ascii="Arial" w:hAnsi="Arial" w:cs="Arial"/>
          <w:b/>
          <w:bCs/>
          <w:sz w:val="24"/>
          <w:szCs w:val="24"/>
        </w:rPr>
      </w:pPr>
      <w:r w:rsidRPr="0077797E">
        <w:rPr>
          <w:rFonts w:ascii="Arial" w:hAnsi="Arial" w:cs="Arial"/>
          <w:b/>
          <w:bCs/>
          <w:sz w:val="24"/>
          <w:szCs w:val="24"/>
        </w:rPr>
        <w:t>2. Overview of Financial Control System</w:t>
      </w:r>
    </w:p>
    <w:p w14:paraId="3220E4CF" w14:textId="77777777" w:rsidR="00CE6327" w:rsidRPr="0077797E" w:rsidRDefault="00CE6327" w:rsidP="00CE6327">
      <w:pPr>
        <w:rPr>
          <w:rFonts w:ascii="Arial" w:hAnsi="Arial" w:cs="Arial"/>
          <w:sz w:val="24"/>
          <w:szCs w:val="24"/>
        </w:rPr>
      </w:pPr>
      <w:r w:rsidRPr="0077797E">
        <w:rPr>
          <w:rFonts w:ascii="Arial" w:hAnsi="Arial" w:cs="Arial"/>
          <w:sz w:val="24"/>
          <w:szCs w:val="24"/>
        </w:rPr>
        <w:t xml:space="preserve">The Council operates a </w:t>
      </w:r>
      <w:r w:rsidRPr="0077797E">
        <w:rPr>
          <w:rFonts w:ascii="Arial" w:hAnsi="Arial" w:cs="Arial"/>
          <w:b/>
          <w:bCs/>
          <w:sz w:val="24"/>
          <w:szCs w:val="24"/>
        </w:rPr>
        <w:t>combined delegated and reporting system</w:t>
      </w:r>
      <w:r w:rsidRPr="0077797E">
        <w:rPr>
          <w:rFonts w:ascii="Arial" w:hAnsi="Arial" w:cs="Arial"/>
          <w:sz w:val="24"/>
          <w:szCs w:val="24"/>
        </w:rPr>
        <w:t xml:space="preserve"> which includes:</w:t>
      </w:r>
    </w:p>
    <w:p w14:paraId="32F6A10E" w14:textId="77777777" w:rsidR="00CE6327" w:rsidRPr="0077797E" w:rsidRDefault="00CE6327" w:rsidP="00CE6327">
      <w:pPr>
        <w:numPr>
          <w:ilvl w:val="0"/>
          <w:numId w:val="13"/>
        </w:numPr>
        <w:rPr>
          <w:rFonts w:ascii="Arial" w:hAnsi="Arial" w:cs="Arial"/>
          <w:sz w:val="24"/>
          <w:szCs w:val="24"/>
        </w:rPr>
      </w:pPr>
      <w:r w:rsidRPr="0077797E">
        <w:rPr>
          <w:rFonts w:ascii="Arial" w:hAnsi="Arial" w:cs="Arial"/>
          <w:sz w:val="24"/>
          <w:szCs w:val="24"/>
        </w:rPr>
        <w:t xml:space="preserve">Clerk / Responsible Financial Officer (RFO) financial administration </w:t>
      </w:r>
    </w:p>
    <w:p w14:paraId="3A8D7758" w14:textId="77777777" w:rsidR="00CE6327" w:rsidRPr="0077797E" w:rsidRDefault="00CE6327" w:rsidP="00CE6327">
      <w:pPr>
        <w:numPr>
          <w:ilvl w:val="0"/>
          <w:numId w:val="13"/>
        </w:numPr>
        <w:rPr>
          <w:rFonts w:ascii="Arial" w:hAnsi="Arial" w:cs="Arial"/>
          <w:sz w:val="24"/>
          <w:szCs w:val="24"/>
        </w:rPr>
      </w:pPr>
      <w:r w:rsidRPr="0077797E">
        <w:rPr>
          <w:rFonts w:ascii="Arial" w:hAnsi="Arial" w:cs="Arial"/>
          <w:sz w:val="24"/>
          <w:szCs w:val="24"/>
        </w:rPr>
        <w:t xml:space="preserve">external payroll processing (AVOW, Wrexham) </w:t>
      </w:r>
    </w:p>
    <w:p w14:paraId="60283BF7" w14:textId="77777777" w:rsidR="00CE6327" w:rsidRPr="0077797E" w:rsidRDefault="00CE6327" w:rsidP="00CE6327">
      <w:pPr>
        <w:numPr>
          <w:ilvl w:val="0"/>
          <w:numId w:val="13"/>
        </w:numPr>
        <w:rPr>
          <w:rFonts w:ascii="Arial" w:hAnsi="Arial" w:cs="Arial"/>
          <w:sz w:val="24"/>
          <w:szCs w:val="24"/>
        </w:rPr>
      </w:pPr>
      <w:r w:rsidRPr="0077797E">
        <w:rPr>
          <w:rFonts w:ascii="Arial" w:hAnsi="Arial" w:cs="Arial"/>
          <w:sz w:val="24"/>
          <w:szCs w:val="24"/>
        </w:rPr>
        <w:t xml:space="preserve">Councillor financial oversight (Cllr Tony Fennell) </w:t>
      </w:r>
    </w:p>
    <w:p w14:paraId="02915A23" w14:textId="77777777" w:rsidR="00CE6327" w:rsidRPr="0077797E" w:rsidRDefault="00CE6327" w:rsidP="00CE6327">
      <w:pPr>
        <w:numPr>
          <w:ilvl w:val="0"/>
          <w:numId w:val="13"/>
        </w:numPr>
        <w:rPr>
          <w:rFonts w:ascii="Arial" w:hAnsi="Arial" w:cs="Arial"/>
          <w:sz w:val="24"/>
          <w:szCs w:val="24"/>
        </w:rPr>
      </w:pPr>
      <w:r w:rsidRPr="0077797E">
        <w:rPr>
          <w:rFonts w:ascii="Arial" w:hAnsi="Arial" w:cs="Arial"/>
          <w:sz w:val="24"/>
          <w:szCs w:val="24"/>
        </w:rPr>
        <w:t xml:space="preserve">full Council review at meetings </w:t>
      </w:r>
    </w:p>
    <w:p w14:paraId="1D3B974E" w14:textId="77777777" w:rsidR="00CE6327" w:rsidRPr="0077797E" w:rsidRDefault="00CE6327" w:rsidP="00CE6327">
      <w:pPr>
        <w:numPr>
          <w:ilvl w:val="0"/>
          <w:numId w:val="13"/>
        </w:numPr>
        <w:rPr>
          <w:rFonts w:ascii="Arial" w:hAnsi="Arial" w:cs="Arial"/>
          <w:sz w:val="24"/>
          <w:szCs w:val="24"/>
        </w:rPr>
      </w:pPr>
      <w:r w:rsidRPr="0077797E">
        <w:rPr>
          <w:rFonts w:ascii="Arial" w:hAnsi="Arial" w:cs="Arial"/>
          <w:sz w:val="24"/>
          <w:szCs w:val="24"/>
        </w:rPr>
        <w:t xml:space="preserve">post-payment reporting and reconciliation </w:t>
      </w:r>
    </w:p>
    <w:p w14:paraId="122853B9" w14:textId="77777777" w:rsidR="00CE6327" w:rsidRPr="0077797E" w:rsidRDefault="00CE6327" w:rsidP="00CE6327">
      <w:pPr>
        <w:rPr>
          <w:rFonts w:ascii="Arial" w:hAnsi="Arial" w:cs="Arial"/>
          <w:sz w:val="24"/>
          <w:szCs w:val="24"/>
        </w:rPr>
      </w:pPr>
      <w:r w:rsidRPr="0077797E">
        <w:rPr>
          <w:rFonts w:ascii="Arial" w:hAnsi="Arial" w:cs="Arial"/>
          <w:sz w:val="24"/>
          <w:szCs w:val="24"/>
        </w:rPr>
        <w:t>This ensures segregation of duties while maintaining efficient payment processing between meetings.</w:t>
      </w:r>
    </w:p>
    <w:p w14:paraId="30209628" w14:textId="3ED85F1D" w:rsidR="00CE6327" w:rsidRPr="0077797E" w:rsidRDefault="00CE6327" w:rsidP="00CE6327">
      <w:pPr>
        <w:rPr>
          <w:rFonts w:ascii="Arial" w:hAnsi="Arial" w:cs="Arial"/>
          <w:sz w:val="24"/>
          <w:szCs w:val="24"/>
        </w:rPr>
      </w:pPr>
    </w:p>
    <w:p w14:paraId="6D2D4DFA" w14:textId="77777777" w:rsidR="00CE6327" w:rsidRPr="0077797E" w:rsidRDefault="00CE6327" w:rsidP="00CE6327">
      <w:pPr>
        <w:rPr>
          <w:rFonts w:ascii="Arial" w:hAnsi="Arial" w:cs="Arial"/>
          <w:b/>
          <w:bCs/>
          <w:sz w:val="24"/>
          <w:szCs w:val="24"/>
        </w:rPr>
      </w:pPr>
      <w:r w:rsidRPr="0077797E">
        <w:rPr>
          <w:rFonts w:ascii="Arial" w:hAnsi="Arial" w:cs="Arial"/>
          <w:b/>
          <w:bCs/>
          <w:sz w:val="24"/>
          <w:szCs w:val="24"/>
        </w:rPr>
        <w:lastRenderedPageBreak/>
        <w:t>3. Delegated Authority for Payments</w:t>
      </w:r>
    </w:p>
    <w:p w14:paraId="7E155AAA" w14:textId="77777777" w:rsidR="00CE6327" w:rsidRPr="0077797E" w:rsidRDefault="00CE6327" w:rsidP="00CE6327">
      <w:pPr>
        <w:rPr>
          <w:rFonts w:ascii="Arial" w:hAnsi="Arial" w:cs="Arial"/>
          <w:sz w:val="24"/>
          <w:szCs w:val="24"/>
        </w:rPr>
      </w:pPr>
      <w:r w:rsidRPr="0077797E">
        <w:rPr>
          <w:rFonts w:ascii="Arial" w:hAnsi="Arial" w:cs="Arial"/>
          <w:sz w:val="24"/>
          <w:szCs w:val="24"/>
        </w:rPr>
        <w:t xml:space="preserve">The Council has resolved that payments may be made </w:t>
      </w:r>
      <w:r w:rsidRPr="0077797E">
        <w:rPr>
          <w:rFonts w:ascii="Arial" w:hAnsi="Arial" w:cs="Arial"/>
          <w:b/>
          <w:bCs/>
          <w:sz w:val="24"/>
          <w:szCs w:val="24"/>
        </w:rPr>
        <w:t>between meetings</w:t>
      </w:r>
      <w:r w:rsidRPr="0077797E">
        <w:rPr>
          <w:rFonts w:ascii="Arial" w:hAnsi="Arial" w:cs="Arial"/>
          <w:sz w:val="24"/>
          <w:szCs w:val="24"/>
        </w:rPr>
        <w:t xml:space="preserve"> under delegated authority where required for operational efficiency.</w:t>
      </w:r>
    </w:p>
    <w:p w14:paraId="14442CDD" w14:textId="77777777" w:rsidR="00CE6327" w:rsidRPr="0077797E" w:rsidRDefault="00CE6327" w:rsidP="00CE6327">
      <w:pPr>
        <w:rPr>
          <w:rFonts w:ascii="Arial" w:hAnsi="Arial" w:cs="Arial"/>
          <w:sz w:val="24"/>
          <w:szCs w:val="24"/>
        </w:rPr>
      </w:pPr>
      <w:r w:rsidRPr="0077797E">
        <w:rPr>
          <w:rFonts w:ascii="Arial" w:hAnsi="Arial" w:cs="Arial"/>
          <w:sz w:val="24"/>
          <w:szCs w:val="24"/>
        </w:rPr>
        <w:t>This is subject to the following controls:</w:t>
      </w:r>
    </w:p>
    <w:p w14:paraId="1679CC91" w14:textId="77777777" w:rsidR="00CE6327" w:rsidRPr="0077797E" w:rsidRDefault="00CE6327" w:rsidP="00CE6327">
      <w:pPr>
        <w:numPr>
          <w:ilvl w:val="0"/>
          <w:numId w:val="14"/>
        </w:numPr>
        <w:rPr>
          <w:rFonts w:ascii="Arial" w:hAnsi="Arial" w:cs="Arial"/>
          <w:sz w:val="24"/>
          <w:szCs w:val="24"/>
        </w:rPr>
      </w:pPr>
      <w:r w:rsidRPr="0077797E">
        <w:rPr>
          <w:rFonts w:ascii="Arial" w:hAnsi="Arial" w:cs="Arial"/>
          <w:sz w:val="24"/>
          <w:szCs w:val="24"/>
        </w:rPr>
        <w:t xml:space="preserve">all invoices are recorded in the invoices spreadsheet </w:t>
      </w:r>
    </w:p>
    <w:p w14:paraId="59A98594" w14:textId="77777777" w:rsidR="00CE6327" w:rsidRPr="0077797E" w:rsidRDefault="00CE6327" w:rsidP="00CE6327">
      <w:pPr>
        <w:numPr>
          <w:ilvl w:val="0"/>
          <w:numId w:val="14"/>
        </w:numPr>
        <w:rPr>
          <w:rFonts w:ascii="Arial" w:hAnsi="Arial" w:cs="Arial"/>
          <w:sz w:val="24"/>
          <w:szCs w:val="24"/>
        </w:rPr>
      </w:pPr>
      <w:r w:rsidRPr="0077797E">
        <w:rPr>
          <w:rFonts w:ascii="Arial" w:hAnsi="Arial" w:cs="Arial"/>
          <w:sz w:val="24"/>
          <w:szCs w:val="24"/>
        </w:rPr>
        <w:t xml:space="preserve">payment schedules are circulated to Councillors in advance </w:t>
      </w:r>
    </w:p>
    <w:p w14:paraId="577673BA" w14:textId="77777777" w:rsidR="00CE6327" w:rsidRPr="0077797E" w:rsidRDefault="00CE6327" w:rsidP="00CE6327">
      <w:pPr>
        <w:numPr>
          <w:ilvl w:val="0"/>
          <w:numId w:val="14"/>
        </w:numPr>
        <w:rPr>
          <w:rFonts w:ascii="Arial" w:hAnsi="Arial" w:cs="Arial"/>
          <w:sz w:val="24"/>
          <w:szCs w:val="24"/>
        </w:rPr>
      </w:pPr>
      <w:r w:rsidRPr="0077797E">
        <w:rPr>
          <w:rFonts w:ascii="Arial" w:hAnsi="Arial" w:cs="Arial"/>
          <w:sz w:val="24"/>
          <w:szCs w:val="24"/>
        </w:rPr>
        <w:t xml:space="preserve">supporting documentation is provided for review </w:t>
      </w:r>
    </w:p>
    <w:p w14:paraId="76429529" w14:textId="77777777" w:rsidR="00CE6327" w:rsidRPr="0077797E" w:rsidRDefault="00CE6327" w:rsidP="00CE6327">
      <w:pPr>
        <w:numPr>
          <w:ilvl w:val="0"/>
          <w:numId w:val="14"/>
        </w:numPr>
        <w:rPr>
          <w:rFonts w:ascii="Arial" w:hAnsi="Arial" w:cs="Arial"/>
          <w:sz w:val="24"/>
          <w:szCs w:val="24"/>
        </w:rPr>
      </w:pPr>
      <w:r w:rsidRPr="0077797E">
        <w:rPr>
          <w:rFonts w:ascii="Arial" w:hAnsi="Arial" w:cs="Arial"/>
          <w:sz w:val="24"/>
          <w:szCs w:val="24"/>
        </w:rPr>
        <w:t xml:space="preserve">Cllr Tony Fennell undertakes pre-payment verification </w:t>
      </w:r>
    </w:p>
    <w:p w14:paraId="736149FE" w14:textId="77777777" w:rsidR="00CE6327" w:rsidRPr="0077797E" w:rsidRDefault="00CE6327" w:rsidP="00CE6327">
      <w:pPr>
        <w:numPr>
          <w:ilvl w:val="0"/>
          <w:numId w:val="14"/>
        </w:numPr>
        <w:rPr>
          <w:rFonts w:ascii="Arial" w:hAnsi="Arial" w:cs="Arial"/>
          <w:sz w:val="24"/>
          <w:szCs w:val="24"/>
        </w:rPr>
      </w:pPr>
      <w:r w:rsidRPr="0077797E">
        <w:rPr>
          <w:rFonts w:ascii="Arial" w:hAnsi="Arial" w:cs="Arial"/>
          <w:sz w:val="24"/>
          <w:szCs w:val="24"/>
        </w:rPr>
        <w:t xml:space="preserve">payments are made in accordance with Financial Regulations </w:t>
      </w:r>
    </w:p>
    <w:p w14:paraId="7660781A" w14:textId="77777777" w:rsidR="00CE6327" w:rsidRPr="0077797E" w:rsidRDefault="00CE6327" w:rsidP="00CE6327">
      <w:pPr>
        <w:numPr>
          <w:ilvl w:val="0"/>
          <w:numId w:val="14"/>
        </w:numPr>
        <w:rPr>
          <w:rFonts w:ascii="Arial" w:hAnsi="Arial" w:cs="Arial"/>
          <w:sz w:val="24"/>
          <w:szCs w:val="24"/>
        </w:rPr>
      </w:pPr>
      <w:r w:rsidRPr="0077797E">
        <w:rPr>
          <w:rFonts w:ascii="Arial" w:hAnsi="Arial" w:cs="Arial"/>
          <w:sz w:val="24"/>
          <w:szCs w:val="24"/>
        </w:rPr>
        <w:t xml:space="preserve">all payments are reported to the next Council meeting </w:t>
      </w:r>
    </w:p>
    <w:p w14:paraId="6DEC6DC3" w14:textId="0DC5A9FD" w:rsidR="00CE6327" w:rsidRPr="0077797E" w:rsidRDefault="00CE6327" w:rsidP="00CE6327">
      <w:pPr>
        <w:rPr>
          <w:rFonts w:ascii="Arial" w:hAnsi="Arial" w:cs="Arial"/>
          <w:sz w:val="24"/>
          <w:szCs w:val="24"/>
        </w:rPr>
      </w:pPr>
    </w:p>
    <w:p w14:paraId="223BB678" w14:textId="77777777" w:rsidR="00CE6327" w:rsidRPr="0077797E" w:rsidRDefault="00CE6327" w:rsidP="00CE6327">
      <w:pPr>
        <w:rPr>
          <w:rFonts w:ascii="Arial" w:hAnsi="Arial" w:cs="Arial"/>
          <w:b/>
          <w:bCs/>
          <w:sz w:val="24"/>
          <w:szCs w:val="24"/>
        </w:rPr>
      </w:pPr>
      <w:r w:rsidRPr="0077797E">
        <w:rPr>
          <w:rFonts w:ascii="Arial" w:hAnsi="Arial" w:cs="Arial"/>
          <w:b/>
          <w:bCs/>
          <w:sz w:val="24"/>
          <w:szCs w:val="24"/>
        </w:rPr>
        <w:t>4. Roles and Responsibilities</w:t>
      </w:r>
    </w:p>
    <w:p w14:paraId="67D3F155" w14:textId="77777777" w:rsidR="00CE6327" w:rsidRPr="0077797E" w:rsidRDefault="00CE6327" w:rsidP="00CE6327">
      <w:pPr>
        <w:rPr>
          <w:rFonts w:ascii="Arial" w:hAnsi="Arial" w:cs="Arial"/>
          <w:b/>
          <w:bCs/>
          <w:sz w:val="24"/>
          <w:szCs w:val="24"/>
        </w:rPr>
      </w:pPr>
      <w:r w:rsidRPr="0077797E">
        <w:rPr>
          <w:rFonts w:ascii="Arial" w:hAnsi="Arial" w:cs="Arial"/>
          <w:b/>
          <w:bCs/>
          <w:sz w:val="24"/>
          <w:szCs w:val="24"/>
        </w:rPr>
        <w:t>Clerk / RFO</w:t>
      </w:r>
    </w:p>
    <w:p w14:paraId="48DE3E9E" w14:textId="77777777" w:rsidR="00CE6327" w:rsidRPr="0077797E" w:rsidRDefault="00CE6327" w:rsidP="00CE6327">
      <w:pPr>
        <w:numPr>
          <w:ilvl w:val="0"/>
          <w:numId w:val="15"/>
        </w:numPr>
        <w:rPr>
          <w:rFonts w:ascii="Arial" w:hAnsi="Arial" w:cs="Arial"/>
          <w:sz w:val="24"/>
          <w:szCs w:val="24"/>
        </w:rPr>
      </w:pPr>
      <w:r w:rsidRPr="0077797E">
        <w:rPr>
          <w:rFonts w:ascii="Arial" w:hAnsi="Arial" w:cs="Arial"/>
          <w:sz w:val="24"/>
          <w:szCs w:val="24"/>
        </w:rPr>
        <w:t xml:space="preserve">Maintains invoices and financial records </w:t>
      </w:r>
    </w:p>
    <w:p w14:paraId="11150D17" w14:textId="77777777" w:rsidR="00CE6327" w:rsidRPr="0077797E" w:rsidRDefault="00CE6327" w:rsidP="00CE6327">
      <w:pPr>
        <w:numPr>
          <w:ilvl w:val="0"/>
          <w:numId w:val="15"/>
        </w:numPr>
        <w:rPr>
          <w:rFonts w:ascii="Arial" w:hAnsi="Arial" w:cs="Arial"/>
          <w:sz w:val="24"/>
          <w:szCs w:val="24"/>
        </w:rPr>
      </w:pPr>
      <w:r w:rsidRPr="0077797E">
        <w:rPr>
          <w:rFonts w:ascii="Arial" w:hAnsi="Arial" w:cs="Arial"/>
          <w:sz w:val="24"/>
          <w:szCs w:val="24"/>
        </w:rPr>
        <w:t xml:space="preserve">Prepares payment schedules </w:t>
      </w:r>
    </w:p>
    <w:p w14:paraId="6FA3EF17" w14:textId="77777777" w:rsidR="00CE6327" w:rsidRPr="0077797E" w:rsidRDefault="00CE6327" w:rsidP="00CE6327">
      <w:pPr>
        <w:numPr>
          <w:ilvl w:val="0"/>
          <w:numId w:val="15"/>
        </w:numPr>
        <w:rPr>
          <w:rFonts w:ascii="Arial" w:hAnsi="Arial" w:cs="Arial"/>
          <w:sz w:val="24"/>
          <w:szCs w:val="24"/>
        </w:rPr>
      </w:pPr>
      <w:r w:rsidRPr="0077797E">
        <w:rPr>
          <w:rFonts w:ascii="Arial" w:hAnsi="Arial" w:cs="Arial"/>
          <w:sz w:val="24"/>
          <w:szCs w:val="24"/>
        </w:rPr>
        <w:t xml:space="preserve">Completes monthly bank reconciliations </w:t>
      </w:r>
    </w:p>
    <w:p w14:paraId="7F1826FC" w14:textId="77777777" w:rsidR="00CE6327" w:rsidRPr="0077797E" w:rsidRDefault="00CE6327" w:rsidP="00CE6327">
      <w:pPr>
        <w:numPr>
          <w:ilvl w:val="0"/>
          <w:numId w:val="15"/>
        </w:numPr>
        <w:rPr>
          <w:rFonts w:ascii="Arial" w:hAnsi="Arial" w:cs="Arial"/>
          <w:sz w:val="24"/>
          <w:szCs w:val="24"/>
        </w:rPr>
      </w:pPr>
      <w:r w:rsidRPr="0077797E">
        <w:rPr>
          <w:rFonts w:ascii="Arial" w:hAnsi="Arial" w:cs="Arial"/>
          <w:sz w:val="24"/>
          <w:szCs w:val="24"/>
        </w:rPr>
        <w:t xml:space="preserve">Circulates financial reports and supporting documents to Councillors </w:t>
      </w:r>
    </w:p>
    <w:p w14:paraId="5C9C8576" w14:textId="7FB1827B" w:rsidR="00CE6327" w:rsidRPr="0077797E" w:rsidRDefault="00CE6327" w:rsidP="00CE6327">
      <w:pPr>
        <w:numPr>
          <w:ilvl w:val="0"/>
          <w:numId w:val="15"/>
        </w:numPr>
        <w:rPr>
          <w:rFonts w:ascii="Arial" w:hAnsi="Arial" w:cs="Arial"/>
          <w:sz w:val="24"/>
          <w:szCs w:val="24"/>
        </w:rPr>
      </w:pPr>
      <w:r w:rsidRPr="0077797E">
        <w:rPr>
          <w:rFonts w:ascii="Arial" w:hAnsi="Arial" w:cs="Arial"/>
          <w:sz w:val="24"/>
          <w:szCs w:val="24"/>
        </w:rPr>
        <w:t xml:space="preserve">Ensures returns are submitted to HMRC (payroll) </w:t>
      </w:r>
    </w:p>
    <w:p w14:paraId="7BB8D9B4" w14:textId="77777777" w:rsidR="00CE6327" w:rsidRPr="0077797E" w:rsidRDefault="00CE6327" w:rsidP="00CE6327">
      <w:pPr>
        <w:numPr>
          <w:ilvl w:val="0"/>
          <w:numId w:val="15"/>
        </w:numPr>
        <w:rPr>
          <w:rFonts w:ascii="Arial" w:hAnsi="Arial" w:cs="Arial"/>
          <w:sz w:val="24"/>
          <w:szCs w:val="24"/>
        </w:rPr>
      </w:pPr>
      <w:r w:rsidRPr="0077797E">
        <w:rPr>
          <w:rFonts w:ascii="Arial" w:hAnsi="Arial" w:cs="Arial"/>
          <w:sz w:val="24"/>
          <w:szCs w:val="24"/>
        </w:rPr>
        <w:t xml:space="preserve">Ensures accurate recording in accounting records </w:t>
      </w:r>
    </w:p>
    <w:p w14:paraId="7D84C66C" w14:textId="73170934" w:rsidR="00CE6327" w:rsidRPr="0077797E" w:rsidRDefault="00CE6327" w:rsidP="00CE6327">
      <w:pPr>
        <w:rPr>
          <w:rFonts w:ascii="Arial" w:hAnsi="Arial" w:cs="Arial"/>
          <w:sz w:val="24"/>
          <w:szCs w:val="24"/>
        </w:rPr>
      </w:pPr>
    </w:p>
    <w:p w14:paraId="69BD1D22" w14:textId="77777777" w:rsidR="00CE6327" w:rsidRPr="0077797E" w:rsidRDefault="00CE6327" w:rsidP="00CE6327">
      <w:pPr>
        <w:rPr>
          <w:rFonts w:ascii="Arial" w:hAnsi="Arial" w:cs="Arial"/>
          <w:b/>
          <w:bCs/>
          <w:sz w:val="24"/>
          <w:szCs w:val="24"/>
        </w:rPr>
      </w:pPr>
      <w:r w:rsidRPr="0077797E">
        <w:rPr>
          <w:rFonts w:ascii="Arial" w:hAnsi="Arial" w:cs="Arial"/>
          <w:b/>
          <w:bCs/>
          <w:sz w:val="24"/>
          <w:szCs w:val="24"/>
        </w:rPr>
        <w:t>Payroll Provider (AVOW, Wrexham)</w:t>
      </w:r>
    </w:p>
    <w:p w14:paraId="1713A3F4" w14:textId="77777777" w:rsidR="00CE6327" w:rsidRPr="0077797E" w:rsidRDefault="00CE6327" w:rsidP="00CE6327">
      <w:pPr>
        <w:numPr>
          <w:ilvl w:val="0"/>
          <w:numId w:val="16"/>
        </w:numPr>
        <w:rPr>
          <w:rFonts w:ascii="Arial" w:hAnsi="Arial" w:cs="Arial"/>
          <w:sz w:val="24"/>
          <w:szCs w:val="24"/>
        </w:rPr>
      </w:pPr>
      <w:r w:rsidRPr="0077797E">
        <w:rPr>
          <w:rFonts w:ascii="Arial" w:hAnsi="Arial" w:cs="Arial"/>
          <w:sz w:val="24"/>
          <w:szCs w:val="24"/>
        </w:rPr>
        <w:t xml:space="preserve">Calculates payroll (gross pay, tax, NI) </w:t>
      </w:r>
    </w:p>
    <w:p w14:paraId="6785921E" w14:textId="77777777" w:rsidR="00CE6327" w:rsidRPr="0077797E" w:rsidRDefault="00CE6327" w:rsidP="00CE6327">
      <w:pPr>
        <w:numPr>
          <w:ilvl w:val="0"/>
          <w:numId w:val="16"/>
        </w:numPr>
        <w:rPr>
          <w:rFonts w:ascii="Arial" w:hAnsi="Arial" w:cs="Arial"/>
          <w:sz w:val="24"/>
          <w:szCs w:val="24"/>
        </w:rPr>
      </w:pPr>
      <w:r w:rsidRPr="0077797E">
        <w:rPr>
          <w:rFonts w:ascii="Arial" w:hAnsi="Arial" w:cs="Arial"/>
          <w:sz w:val="24"/>
          <w:szCs w:val="24"/>
        </w:rPr>
        <w:t xml:space="preserve">Produces payslips and payroll summaries </w:t>
      </w:r>
    </w:p>
    <w:p w14:paraId="0A4377DF" w14:textId="77777777" w:rsidR="00CE6327" w:rsidRPr="0077797E" w:rsidRDefault="00CE6327" w:rsidP="00CE6327">
      <w:pPr>
        <w:numPr>
          <w:ilvl w:val="0"/>
          <w:numId w:val="16"/>
        </w:numPr>
        <w:rPr>
          <w:rFonts w:ascii="Arial" w:hAnsi="Arial" w:cs="Arial"/>
          <w:sz w:val="24"/>
          <w:szCs w:val="24"/>
        </w:rPr>
      </w:pPr>
      <w:r w:rsidRPr="0077797E">
        <w:rPr>
          <w:rFonts w:ascii="Arial" w:hAnsi="Arial" w:cs="Arial"/>
          <w:sz w:val="24"/>
          <w:szCs w:val="24"/>
        </w:rPr>
        <w:t xml:space="preserve">Ensures compliance with HMRC payroll rules </w:t>
      </w:r>
    </w:p>
    <w:p w14:paraId="595A59DC" w14:textId="55C8F5DE" w:rsidR="00CE6327" w:rsidRPr="0077797E" w:rsidRDefault="00CE6327" w:rsidP="00CE6327">
      <w:pPr>
        <w:rPr>
          <w:rFonts w:ascii="Arial" w:hAnsi="Arial" w:cs="Arial"/>
          <w:sz w:val="24"/>
          <w:szCs w:val="24"/>
        </w:rPr>
      </w:pPr>
    </w:p>
    <w:p w14:paraId="7A36416F" w14:textId="77777777" w:rsidR="00CE6327" w:rsidRPr="0077797E" w:rsidRDefault="00CE6327" w:rsidP="00CE6327">
      <w:pPr>
        <w:rPr>
          <w:rFonts w:ascii="Arial" w:hAnsi="Arial" w:cs="Arial"/>
          <w:b/>
          <w:bCs/>
          <w:sz w:val="24"/>
          <w:szCs w:val="24"/>
        </w:rPr>
      </w:pPr>
      <w:r w:rsidRPr="0077797E">
        <w:rPr>
          <w:rFonts w:ascii="Arial" w:hAnsi="Arial" w:cs="Arial"/>
          <w:b/>
          <w:bCs/>
          <w:sz w:val="24"/>
          <w:szCs w:val="24"/>
        </w:rPr>
        <w:t>Councillor Financial Oversight (Cllr Tony Fennell)</w:t>
      </w:r>
    </w:p>
    <w:p w14:paraId="0E792A7A" w14:textId="77777777" w:rsidR="00CE6327" w:rsidRPr="0077797E" w:rsidRDefault="00CE6327" w:rsidP="00CE6327">
      <w:pPr>
        <w:rPr>
          <w:rFonts w:ascii="Arial" w:hAnsi="Arial" w:cs="Arial"/>
          <w:sz w:val="24"/>
          <w:szCs w:val="24"/>
        </w:rPr>
      </w:pPr>
      <w:r w:rsidRPr="0077797E">
        <w:rPr>
          <w:rFonts w:ascii="Arial" w:hAnsi="Arial" w:cs="Arial"/>
          <w:sz w:val="24"/>
          <w:szCs w:val="24"/>
        </w:rPr>
        <w:t xml:space="preserve">Councillor </w:t>
      </w:r>
      <w:r w:rsidRPr="0077797E">
        <w:rPr>
          <w:rFonts w:ascii="Arial" w:hAnsi="Arial" w:cs="Arial"/>
          <w:b/>
          <w:bCs/>
          <w:sz w:val="24"/>
          <w:szCs w:val="24"/>
        </w:rPr>
        <w:t>Tony Fennell</w:t>
      </w:r>
      <w:r w:rsidRPr="0077797E">
        <w:rPr>
          <w:rFonts w:ascii="Arial" w:hAnsi="Arial" w:cs="Arial"/>
          <w:sz w:val="24"/>
          <w:szCs w:val="24"/>
        </w:rPr>
        <w:t xml:space="preserve"> provides independent financial oversight of payment schedules prior to authorisation.</w:t>
      </w:r>
    </w:p>
    <w:p w14:paraId="595F3434" w14:textId="77777777" w:rsidR="00CE6327" w:rsidRPr="0077797E" w:rsidRDefault="00CE6327" w:rsidP="00CE6327">
      <w:pPr>
        <w:rPr>
          <w:rFonts w:ascii="Arial" w:hAnsi="Arial" w:cs="Arial"/>
          <w:sz w:val="24"/>
          <w:szCs w:val="24"/>
        </w:rPr>
      </w:pPr>
      <w:r w:rsidRPr="0077797E">
        <w:rPr>
          <w:rFonts w:ascii="Arial" w:hAnsi="Arial" w:cs="Arial"/>
          <w:sz w:val="24"/>
          <w:szCs w:val="24"/>
        </w:rPr>
        <w:t>His role includes:</w:t>
      </w:r>
    </w:p>
    <w:p w14:paraId="34629D56" w14:textId="77777777" w:rsidR="00CE6327" w:rsidRPr="0077797E" w:rsidRDefault="00CE6327" w:rsidP="00CE6327">
      <w:pPr>
        <w:numPr>
          <w:ilvl w:val="0"/>
          <w:numId w:val="17"/>
        </w:numPr>
        <w:rPr>
          <w:rFonts w:ascii="Arial" w:hAnsi="Arial" w:cs="Arial"/>
          <w:sz w:val="24"/>
          <w:szCs w:val="24"/>
        </w:rPr>
      </w:pPr>
      <w:r w:rsidRPr="0077797E">
        <w:rPr>
          <w:rFonts w:ascii="Arial" w:hAnsi="Arial" w:cs="Arial"/>
          <w:sz w:val="24"/>
          <w:szCs w:val="24"/>
        </w:rPr>
        <w:t xml:space="preserve">reviewing invoices and payment schedules </w:t>
      </w:r>
    </w:p>
    <w:p w14:paraId="463ABC0A" w14:textId="77777777" w:rsidR="00CE6327" w:rsidRPr="0077797E" w:rsidRDefault="00CE6327" w:rsidP="00CE6327">
      <w:pPr>
        <w:numPr>
          <w:ilvl w:val="0"/>
          <w:numId w:val="17"/>
        </w:numPr>
        <w:rPr>
          <w:rFonts w:ascii="Arial" w:hAnsi="Arial" w:cs="Arial"/>
          <w:sz w:val="24"/>
          <w:szCs w:val="24"/>
        </w:rPr>
      </w:pPr>
      <w:r w:rsidRPr="0077797E">
        <w:rPr>
          <w:rFonts w:ascii="Arial" w:hAnsi="Arial" w:cs="Arial"/>
          <w:sz w:val="24"/>
          <w:szCs w:val="24"/>
        </w:rPr>
        <w:t xml:space="preserve">verifying accuracy before payment is made </w:t>
      </w:r>
    </w:p>
    <w:p w14:paraId="564CB6A1" w14:textId="77777777" w:rsidR="00CE6327" w:rsidRPr="0077797E" w:rsidRDefault="00CE6327" w:rsidP="00CE6327">
      <w:pPr>
        <w:numPr>
          <w:ilvl w:val="0"/>
          <w:numId w:val="17"/>
        </w:numPr>
        <w:rPr>
          <w:rFonts w:ascii="Arial" w:hAnsi="Arial" w:cs="Arial"/>
          <w:sz w:val="24"/>
          <w:szCs w:val="24"/>
        </w:rPr>
      </w:pPr>
      <w:r w:rsidRPr="0077797E">
        <w:rPr>
          <w:rFonts w:ascii="Arial" w:hAnsi="Arial" w:cs="Arial"/>
          <w:sz w:val="24"/>
          <w:szCs w:val="24"/>
        </w:rPr>
        <w:lastRenderedPageBreak/>
        <w:t xml:space="preserve">supporting segregation of duties </w:t>
      </w:r>
    </w:p>
    <w:p w14:paraId="58072703" w14:textId="77777777" w:rsidR="00CE6327" w:rsidRPr="0077797E" w:rsidRDefault="00CE6327" w:rsidP="00CE6327">
      <w:pPr>
        <w:numPr>
          <w:ilvl w:val="0"/>
          <w:numId w:val="17"/>
        </w:numPr>
        <w:rPr>
          <w:rFonts w:ascii="Arial" w:hAnsi="Arial" w:cs="Arial"/>
          <w:sz w:val="24"/>
          <w:szCs w:val="24"/>
        </w:rPr>
      </w:pPr>
      <w:r w:rsidRPr="0077797E">
        <w:rPr>
          <w:rFonts w:ascii="Arial" w:hAnsi="Arial" w:cs="Arial"/>
          <w:sz w:val="24"/>
          <w:szCs w:val="24"/>
        </w:rPr>
        <w:t xml:space="preserve">ensuring supporting documentation is complete </w:t>
      </w:r>
    </w:p>
    <w:p w14:paraId="257086D7" w14:textId="77777777" w:rsidR="00CE6327" w:rsidRPr="0077797E" w:rsidRDefault="00CE6327" w:rsidP="00CE6327">
      <w:pPr>
        <w:rPr>
          <w:rFonts w:ascii="Arial" w:hAnsi="Arial" w:cs="Arial"/>
          <w:sz w:val="24"/>
          <w:szCs w:val="24"/>
        </w:rPr>
      </w:pPr>
      <w:r w:rsidRPr="0077797E">
        <w:rPr>
          <w:rFonts w:ascii="Arial" w:hAnsi="Arial" w:cs="Arial"/>
          <w:sz w:val="24"/>
          <w:szCs w:val="24"/>
        </w:rPr>
        <w:t>This role supports, but does not replace, full Council governance and approval.</w:t>
      </w:r>
    </w:p>
    <w:p w14:paraId="68F1BD65" w14:textId="198D27BB" w:rsidR="00CE6327" w:rsidRPr="0077797E" w:rsidRDefault="00CE6327" w:rsidP="00CE6327">
      <w:pPr>
        <w:rPr>
          <w:rFonts w:ascii="Arial" w:hAnsi="Arial" w:cs="Arial"/>
          <w:sz w:val="24"/>
          <w:szCs w:val="24"/>
        </w:rPr>
      </w:pPr>
    </w:p>
    <w:p w14:paraId="1CFBBCFC" w14:textId="77777777" w:rsidR="00CE6327" w:rsidRPr="0077797E" w:rsidRDefault="00CE6327" w:rsidP="00CE6327">
      <w:pPr>
        <w:rPr>
          <w:rFonts w:ascii="Arial" w:hAnsi="Arial" w:cs="Arial"/>
          <w:b/>
          <w:bCs/>
          <w:sz w:val="24"/>
          <w:szCs w:val="24"/>
        </w:rPr>
      </w:pPr>
      <w:r w:rsidRPr="0077797E">
        <w:rPr>
          <w:rFonts w:ascii="Arial" w:hAnsi="Arial" w:cs="Arial"/>
          <w:b/>
          <w:bCs/>
          <w:sz w:val="24"/>
          <w:szCs w:val="24"/>
        </w:rPr>
        <w:t>Full Council</w:t>
      </w:r>
    </w:p>
    <w:p w14:paraId="008DDB9A" w14:textId="77777777" w:rsidR="00CE6327" w:rsidRPr="0077797E" w:rsidRDefault="00CE6327" w:rsidP="00CE6327">
      <w:pPr>
        <w:numPr>
          <w:ilvl w:val="0"/>
          <w:numId w:val="18"/>
        </w:numPr>
        <w:rPr>
          <w:rFonts w:ascii="Arial" w:hAnsi="Arial" w:cs="Arial"/>
          <w:sz w:val="24"/>
          <w:szCs w:val="24"/>
        </w:rPr>
      </w:pPr>
      <w:r w:rsidRPr="0077797E">
        <w:rPr>
          <w:rFonts w:ascii="Arial" w:hAnsi="Arial" w:cs="Arial"/>
          <w:sz w:val="24"/>
          <w:szCs w:val="24"/>
        </w:rPr>
        <w:t xml:space="preserve">receives financial reports at each meeting </w:t>
      </w:r>
    </w:p>
    <w:p w14:paraId="5D2E646E" w14:textId="77777777" w:rsidR="00CE6327" w:rsidRPr="0077797E" w:rsidRDefault="00CE6327" w:rsidP="00CE6327">
      <w:pPr>
        <w:numPr>
          <w:ilvl w:val="0"/>
          <w:numId w:val="18"/>
        </w:numPr>
        <w:rPr>
          <w:rFonts w:ascii="Arial" w:hAnsi="Arial" w:cs="Arial"/>
          <w:sz w:val="24"/>
          <w:szCs w:val="24"/>
        </w:rPr>
      </w:pPr>
      <w:r w:rsidRPr="0077797E">
        <w:rPr>
          <w:rFonts w:ascii="Arial" w:hAnsi="Arial" w:cs="Arial"/>
          <w:sz w:val="24"/>
          <w:szCs w:val="24"/>
        </w:rPr>
        <w:t xml:space="preserve">formally approves payments where required </w:t>
      </w:r>
    </w:p>
    <w:p w14:paraId="57CFC6B9" w14:textId="77777777" w:rsidR="00CE6327" w:rsidRPr="0077797E" w:rsidRDefault="00CE6327" w:rsidP="00CE6327">
      <w:pPr>
        <w:numPr>
          <w:ilvl w:val="0"/>
          <w:numId w:val="18"/>
        </w:numPr>
        <w:rPr>
          <w:rFonts w:ascii="Arial" w:hAnsi="Arial" w:cs="Arial"/>
          <w:sz w:val="24"/>
          <w:szCs w:val="24"/>
        </w:rPr>
      </w:pPr>
      <w:r w:rsidRPr="0077797E">
        <w:rPr>
          <w:rFonts w:ascii="Arial" w:hAnsi="Arial" w:cs="Arial"/>
          <w:sz w:val="24"/>
          <w:szCs w:val="24"/>
        </w:rPr>
        <w:t xml:space="preserve">reviews payroll and expenditure </w:t>
      </w:r>
    </w:p>
    <w:p w14:paraId="590788B0" w14:textId="77777777" w:rsidR="00CE6327" w:rsidRPr="0077797E" w:rsidRDefault="00CE6327" w:rsidP="00CE6327">
      <w:pPr>
        <w:numPr>
          <w:ilvl w:val="0"/>
          <w:numId w:val="18"/>
        </w:numPr>
        <w:rPr>
          <w:rFonts w:ascii="Arial" w:hAnsi="Arial" w:cs="Arial"/>
          <w:sz w:val="24"/>
          <w:szCs w:val="24"/>
        </w:rPr>
      </w:pPr>
      <w:r w:rsidRPr="0077797E">
        <w:rPr>
          <w:rFonts w:ascii="Arial" w:hAnsi="Arial" w:cs="Arial"/>
          <w:sz w:val="24"/>
          <w:szCs w:val="24"/>
        </w:rPr>
        <w:t xml:space="preserve">ensures transparency and accountability </w:t>
      </w:r>
    </w:p>
    <w:p w14:paraId="1113ADD8" w14:textId="573A01DB" w:rsidR="00CE6327" w:rsidRPr="0077797E" w:rsidRDefault="00CE6327" w:rsidP="00CE6327">
      <w:pPr>
        <w:rPr>
          <w:rFonts w:ascii="Arial" w:hAnsi="Arial" w:cs="Arial"/>
          <w:sz w:val="24"/>
          <w:szCs w:val="24"/>
        </w:rPr>
      </w:pPr>
    </w:p>
    <w:p w14:paraId="3B00EC25" w14:textId="77777777" w:rsidR="00CE6327" w:rsidRPr="0077797E" w:rsidRDefault="00CE6327" w:rsidP="00CE6327">
      <w:pPr>
        <w:rPr>
          <w:rFonts w:ascii="Arial" w:hAnsi="Arial" w:cs="Arial"/>
          <w:b/>
          <w:bCs/>
          <w:sz w:val="24"/>
          <w:szCs w:val="24"/>
        </w:rPr>
      </w:pPr>
      <w:r w:rsidRPr="0077797E">
        <w:rPr>
          <w:rFonts w:ascii="Arial" w:hAnsi="Arial" w:cs="Arial"/>
          <w:b/>
          <w:bCs/>
          <w:sz w:val="24"/>
          <w:szCs w:val="24"/>
        </w:rPr>
        <w:t>5. Creditor Payment Process</w:t>
      </w:r>
    </w:p>
    <w:p w14:paraId="2D701585" w14:textId="77777777" w:rsidR="00CE6327" w:rsidRPr="0077797E" w:rsidRDefault="00CE6327" w:rsidP="00CE6327">
      <w:pPr>
        <w:rPr>
          <w:rFonts w:ascii="Arial" w:hAnsi="Arial" w:cs="Arial"/>
          <w:b/>
          <w:bCs/>
          <w:sz w:val="24"/>
          <w:szCs w:val="24"/>
        </w:rPr>
      </w:pPr>
      <w:r w:rsidRPr="0077797E">
        <w:rPr>
          <w:rFonts w:ascii="Arial" w:hAnsi="Arial" w:cs="Arial"/>
          <w:b/>
          <w:bCs/>
          <w:sz w:val="24"/>
          <w:szCs w:val="24"/>
        </w:rPr>
        <w:t>Step 1 – Invoice Processing</w:t>
      </w:r>
    </w:p>
    <w:p w14:paraId="3FF64D22" w14:textId="77777777" w:rsidR="00CE6327" w:rsidRPr="0077797E" w:rsidRDefault="00CE6327" w:rsidP="00CE6327">
      <w:pPr>
        <w:numPr>
          <w:ilvl w:val="0"/>
          <w:numId w:val="19"/>
        </w:numPr>
        <w:rPr>
          <w:rFonts w:ascii="Arial" w:hAnsi="Arial" w:cs="Arial"/>
          <w:sz w:val="24"/>
          <w:szCs w:val="24"/>
        </w:rPr>
      </w:pPr>
      <w:r w:rsidRPr="0077797E">
        <w:rPr>
          <w:rFonts w:ascii="Arial" w:hAnsi="Arial" w:cs="Arial"/>
          <w:sz w:val="24"/>
          <w:szCs w:val="24"/>
        </w:rPr>
        <w:t xml:space="preserve">All invoices are logged in the invoices spreadsheet </w:t>
      </w:r>
    </w:p>
    <w:p w14:paraId="66F9E592" w14:textId="17FFE1F4" w:rsidR="00CE6327" w:rsidRPr="0077797E" w:rsidRDefault="00CE6327" w:rsidP="00CE6327">
      <w:pPr>
        <w:numPr>
          <w:ilvl w:val="0"/>
          <w:numId w:val="19"/>
        </w:numPr>
        <w:rPr>
          <w:rFonts w:ascii="Arial" w:hAnsi="Arial" w:cs="Arial"/>
          <w:sz w:val="24"/>
          <w:szCs w:val="24"/>
        </w:rPr>
      </w:pPr>
      <w:r w:rsidRPr="0077797E">
        <w:rPr>
          <w:rFonts w:ascii="Arial" w:hAnsi="Arial" w:cs="Arial"/>
          <w:sz w:val="24"/>
          <w:szCs w:val="24"/>
        </w:rPr>
        <w:t xml:space="preserve">Each item is documented under appropriate budget heading </w:t>
      </w:r>
    </w:p>
    <w:p w14:paraId="1BE8F22D" w14:textId="77777777" w:rsidR="00CE6327" w:rsidRPr="0077797E" w:rsidRDefault="00CE6327" w:rsidP="00CE6327">
      <w:pPr>
        <w:numPr>
          <w:ilvl w:val="0"/>
          <w:numId w:val="19"/>
        </w:numPr>
        <w:rPr>
          <w:rFonts w:ascii="Arial" w:hAnsi="Arial" w:cs="Arial"/>
          <w:sz w:val="24"/>
          <w:szCs w:val="24"/>
        </w:rPr>
      </w:pPr>
      <w:r w:rsidRPr="0077797E">
        <w:rPr>
          <w:rFonts w:ascii="Arial" w:hAnsi="Arial" w:cs="Arial"/>
          <w:sz w:val="24"/>
          <w:szCs w:val="24"/>
        </w:rPr>
        <w:t xml:space="preserve">Supporting documentation is attached or referenced </w:t>
      </w:r>
    </w:p>
    <w:p w14:paraId="529F5D8C" w14:textId="67660EFD" w:rsidR="00CE6327" w:rsidRPr="0077797E" w:rsidRDefault="00CE6327" w:rsidP="00CE6327">
      <w:pPr>
        <w:rPr>
          <w:rFonts w:ascii="Arial" w:hAnsi="Arial" w:cs="Arial"/>
          <w:sz w:val="24"/>
          <w:szCs w:val="24"/>
        </w:rPr>
      </w:pPr>
    </w:p>
    <w:p w14:paraId="46D49C59" w14:textId="77777777" w:rsidR="00CE6327" w:rsidRPr="0077797E" w:rsidRDefault="00CE6327" w:rsidP="00CE6327">
      <w:pPr>
        <w:rPr>
          <w:rFonts w:ascii="Arial" w:hAnsi="Arial" w:cs="Arial"/>
          <w:b/>
          <w:bCs/>
          <w:sz w:val="24"/>
          <w:szCs w:val="24"/>
        </w:rPr>
      </w:pPr>
      <w:r w:rsidRPr="0077797E">
        <w:rPr>
          <w:rFonts w:ascii="Arial" w:hAnsi="Arial" w:cs="Arial"/>
          <w:b/>
          <w:bCs/>
          <w:sz w:val="24"/>
          <w:szCs w:val="24"/>
        </w:rPr>
        <w:t>Step 2 – Pre-Payment Circulation</w:t>
      </w:r>
    </w:p>
    <w:p w14:paraId="657EF006" w14:textId="77777777" w:rsidR="00CE6327" w:rsidRPr="0077797E" w:rsidRDefault="00CE6327" w:rsidP="00CE6327">
      <w:pPr>
        <w:numPr>
          <w:ilvl w:val="0"/>
          <w:numId w:val="20"/>
        </w:numPr>
        <w:rPr>
          <w:rFonts w:ascii="Arial" w:hAnsi="Arial" w:cs="Arial"/>
          <w:sz w:val="24"/>
          <w:szCs w:val="24"/>
        </w:rPr>
      </w:pPr>
      <w:r w:rsidRPr="0077797E">
        <w:rPr>
          <w:rFonts w:ascii="Arial" w:hAnsi="Arial" w:cs="Arial"/>
          <w:sz w:val="24"/>
          <w:szCs w:val="24"/>
        </w:rPr>
        <w:t xml:space="preserve">Payment schedule and invoices are circulated to all Councillors </w:t>
      </w:r>
    </w:p>
    <w:p w14:paraId="51CB1362" w14:textId="77777777" w:rsidR="00CE6327" w:rsidRPr="0077797E" w:rsidRDefault="00CE6327" w:rsidP="00CE6327">
      <w:pPr>
        <w:numPr>
          <w:ilvl w:val="0"/>
          <w:numId w:val="20"/>
        </w:numPr>
        <w:rPr>
          <w:rFonts w:ascii="Arial" w:hAnsi="Arial" w:cs="Arial"/>
          <w:sz w:val="24"/>
          <w:szCs w:val="24"/>
        </w:rPr>
      </w:pPr>
      <w:r w:rsidRPr="0077797E">
        <w:rPr>
          <w:rFonts w:ascii="Arial" w:hAnsi="Arial" w:cs="Arial"/>
          <w:sz w:val="24"/>
          <w:szCs w:val="24"/>
        </w:rPr>
        <w:t xml:space="preserve">Cllr Tony Fennell reviews and verifies payments prior to authorisation </w:t>
      </w:r>
    </w:p>
    <w:p w14:paraId="76B38472" w14:textId="77777777" w:rsidR="00CE6327" w:rsidRPr="0077797E" w:rsidRDefault="00CE6327" w:rsidP="00CE6327">
      <w:pPr>
        <w:numPr>
          <w:ilvl w:val="0"/>
          <w:numId w:val="20"/>
        </w:numPr>
        <w:rPr>
          <w:rFonts w:ascii="Arial" w:hAnsi="Arial" w:cs="Arial"/>
          <w:sz w:val="24"/>
          <w:szCs w:val="24"/>
        </w:rPr>
      </w:pPr>
      <w:r w:rsidRPr="0077797E">
        <w:rPr>
          <w:rFonts w:ascii="Arial" w:hAnsi="Arial" w:cs="Arial"/>
          <w:sz w:val="24"/>
          <w:szCs w:val="24"/>
        </w:rPr>
        <w:t xml:space="preserve">Councillors are given opportunity to raise queries </w:t>
      </w:r>
    </w:p>
    <w:p w14:paraId="5FECEE31" w14:textId="5159F758" w:rsidR="00CE6327" w:rsidRPr="0077797E" w:rsidRDefault="00CE6327" w:rsidP="00CE6327">
      <w:pPr>
        <w:rPr>
          <w:rFonts w:ascii="Arial" w:hAnsi="Arial" w:cs="Arial"/>
          <w:sz w:val="24"/>
          <w:szCs w:val="24"/>
        </w:rPr>
      </w:pPr>
    </w:p>
    <w:p w14:paraId="1F7AB37B" w14:textId="77777777" w:rsidR="00CE6327" w:rsidRPr="0077797E" w:rsidRDefault="00CE6327" w:rsidP="00CE6327">
      <w:pPr>
        <w:rPr>
          <w:rFonts w:ascii="Arial" w:hAnsi="Arial" w:cs="Arial"/>
          <w:b/>
          <w:bCs/>
          <w:sz w:val="24"/>
          <w:szCs w:val="24"/>
        </w:rPr>
      </w:pPr>
      <w:r w:rsidRPr="0077797E">
        <w:rPr>
          <w:rFonts w:ascii="Arial" w:hAnsi="Arial" w:cs="Arial"/>
          <w:b/>
          <w:bCs/>
          <w:sz w:val="24"/>
          <w:szCs w:val="24"/>
        </w:rPr>
        <w:t>Step 3 – Payment Authorisation</w:t>
      </w:r>
    </w:p>
    <w:p w14:paraId="41443BD1" w14:textId="77777777" w:rsidR="00CE6327" w:rsidRPr="0077797E" w:rsidRDefault="00CE6327" w:rsidP="00CE6327">
      <w:pPr>
        <w:numPr>
          <w:ilvl w:val="0"/>
          <w:numId w:val="21"/>
        </w:numPr>
        <w:rPr>
          <w:rFonts w:ascii="Arial" w:hAnsi="Arial" w:cs="Arial"/>
          <w:sz w:val="24"/>
          <w:szCs w:val="24"/>
        </w:rPr>
      </w:pPr>
      <w:r w:rsidRPr="0077797E">
        <w:rPr>
          <w:rFonts w:ascii="Arial" w:hAnsi="Arial" w:cs="Arial"/>
          <w:sz w:val="24"/>
          <w:szCs w:val="24"/>
        </w:rPr>
        <w:t xml:space="preserve">Payments are authorised in accordance with Financial Regulations </w:t>
      </w:r>
    </w:p>
    <w:p w14:paraId="71B79B5D" w14:textId="77777777" w:rsidR="00CE6327" w:rsidRPr="0077797E" w:rsidRDefault="00CE6327" w:rsidP="00CE6327">
      <w:pPr>
        <w:numPr>
          <w:ilvl w:val="0"/>
          <w:numId w:val="21"/>
        </w:numPr>
        <w:rPr>
          <w:rFonts w:ascii="Arial" w:hAnsi="Arial" w:cs="Arial"/>
          <w:sz w:val="24"/>
          <w:szCs w:val="24"/>
        </w:rPr>
      </w:pPr>
      <w:r w:rsidRPr="0077797E">
        <w:rPr>
          <w:rFonts w:ascii="Arial" w:hAnsi="Arial" w:cs="Arial"/>
          <w:sz w:val="24"/>
          <w:szCs w:val="24"/>
        </w:rPr>
        <w:t xml:space="preserve">Payments may be processed between meetings under delegated authority </w:t>
      </w:r>
    </w:p>
    <w:p w14:paraId="2BD021D8" w14:textId="77777777" w:rsidR="00CE6327" w:rsidRPr="0077797E" w:rsidRDefault="00CE6327" w:rsidP="00CE6327">
      <w:pPr>
        <w:numPr>
          <w:ilvl w:val="0"/>
          <w:numId w:val="21"/>
        </w:numPr>
        <w:rPr>
          <w:rFonts w:ascii="Arial" w:hAnsi="Arial" w:cs="Arial"/>
          <w:sz w:val="24"/>
          <w:szCs w:val="24"/>
        </w:rPr>
      </w:pPr>
      <w:r w:rsidRPr="0077797E">
        <w:rPr>
          <w:rFonts w:ascii="Arial" w:hAnsi="Arial" w:cs="Arial"/>
          <w:sz w:val="24"/>
          <w:szCs w:val="24"/>
        </w:rPr>
        <w:t xml:space="preserve">Online authorisation is undertaken following review </w:t>
      </w:r>
    </w:p>
    <w:p w14:paraId="6AAF140A" w14:textId="0372D958" w:rsidR="00CE6327" w:rsidRPr="0077797E" w:rsidRDefault="00CE6327" w:rsidP="00CE6327">
      <w:pPr>
        <w:rPr>
          <w:rFonts w:ascii="Arial" w:hAnsi="Arial" w:cs="Arial"/>
          <w:sz w:val="24"/>
          <w:szCs w:val="24"/>
        </w:rPr>
      </w:pPr>
    </w:p>
    <w:p w14:paraId="59A0A2CA" w14:textId="77777777" w:rsidR="00CE6327" w:rsidRPr="0077797E" w:rsidRDefault="00CE6327" w:rsidP="00CE6327">
      <w:pPr>
        <w:rPr>
          <w:rFonts w:ascii="Arial" w:hAnsi="Arial" w:cs="Arial"/>
          <w:b/>
          <w:bCs/>
          <w:sz w:val="24"/>
          <w:szCs w:val="24"/>
        </w:rPr>
      </w:pPr>
      <w:r w:rsidRPr="0077797E">
        <w:rPr>
          <w:rFonts w:ascii="Arial" w:hAnsi="Arial" w:cs="Arial"/>
          <w:b/>
          <w:bCs/>
          <w:sz w:val="24"/>
          <w:szCs w:val="24"/>
        </w:rPr>
        <w:t>Step 4 – Post-Payment Reporting</w:t>
      </w:r>
    </w:p>
    <w:p w14:paraId="02921373" w14:textId="77777777" w:rsidR="00CE6327" w:rsidRPr="0077797E" w:rsidRDefault="00CE6327" w:rsidP="00CE6327">
      <w:pPr>
        <w:numPr>
          <w:ilvl w:val="0"/>
          <w:numId w:val="22"/>
        </w:numPr>
        <w:rPr>
          <w:rFonts w:ascii="Arial" w:hAnsi="Arial" w:cs="Arial"/>
          <w:sz w:val="24"/>
          <w:szCs w:val="24"/>
        </w:rPr>
      </w:pPr>
      <w:r w:rsidRPr="0077797E">
        <w:rPr>
          <w:rFonts w:ascii="Arial" w:hAnsi="Arial" w:cs="Arial"/>
          <w:sz w:val="24"/>
          <w:szCs w:val="24"/>
        </w:rPr>
        <w:t xml:space="preserve">All payments are reported to the next Parish Council meeting </w:t>
      </w:r>
    </w:p>
    <w:p w14:paraId="3900E41E" w14:textId="77777777" w:rsidR="00CE6327" w:rsidRPr="0077797E" w:rsidRDefault="00CE6327" w:rsidP="00CE6327">
      <w:pPr>
        <w:numPr>
          <w:ilvl w:val="0"/>
          <w:numId w:val="22"/>
        </w:numPr>
        <w:rPr>
          <w:rFonts w:ascii="Arial" w:hAnsi="Arial" w:cs="Arial"/>
          <w:sz w:val="24"/>
          <w:szCs w:val="24"/>
        </w:rPr>
      </w:pPr>
      <w:r w:rsidRPr="0077797E">
        <w:rPr>
          <w:rFonts w:ascii="Arial" w:hAnsi="Arial" w:cs="Arial"/>
          <w:sz w:val="24"/>
          <w:szCs w:val="24"/>
        </w:rPr>
        <w:t xml:space="preserve">Payments are recorded in meeting minutes </w:t>
      </w:r>
    </w:p>
    <w:p w14:paraId="723C155C" w14:textId="77777777" w:rsidR="00CE6327" w:rsidRPr="0077797E" w:rsidRDefault="00CE6327" w:rsidP="00CE6327">
      <w:pPr>
        <w:numPr>
          <w:ilvl w:val="0"/>
          <w:numId w:val="22"/>
        </w:numPr>
        <w:rPr>
          <w:rFonts w:ascii="Arial" w:hAnsi="Arial" w:cs="Arial"/>
          <w:sz w:val="24"/>
          <w:szCs w:val="24"/>
        </w:rPr>
      </w:pPr>
      <w:r w:rsidRPr="0077797E">
        <w:rPr>
          <w:rFonts w:ascii="Arial" w:hAnsi="Arial" w:cs="Arial"/>
          <w:sz w:val="24"/>
          <w:szCs w:val="24"/>
        </w:rPr>
        <w:t xml:space="preserve">Bank transactions are circulated to Councillors </w:t>
      </w:r>
    </w:p>
    <w:p w14:paraId="060C5FB0" w14:textId="6808A76F" w:rsidR="00CE6327" w:rsidRPr="0077797E" w:rsidRDefault="00CE6327" w:rsidP="00CE6327">
      <w:pPr>
        <w:rPr>
          <w:rFonts w:ascii="Arial" w:hAnsi="Arial" w:cs="Arial"/>
          <w:sz w:val="24"/>
          <w:szCs w:val="24"/>
        </w:rPr>
      </w:pPr>
    </w:p>
    <w:p w14:paraId="23BFA0C1" w14:textId="77777777" w:rsidR="00CE6327" w:rsidRPr="0077797E" w:rsidRDefault="00CE6327" w:rsidP="00CE6327">
      <w:pPr>
        <w:rPr>
          <w:rFonts w:ascii="Arial" w:hAnsi="Arial" w:cs="Arial"/>
          <w:b/>
          <w:bCs/>
          <w:sz w:val="24"/>
          <w:szCs w:val="24"/>
        </w:rPr>
      </w:pPr>
      <w:r w:rsidRPr="0077797E">
        <w:rPr>
          <w:rFonts w:ascii="Arial" w:hAnsi="Arial" w:cs="Arial"/>
          <w:b/>
          <w:bCs/>
          <w:sz w:val="24"/>
          <w:szCs w:val="24"/>
        </w:rPr>
        <w:t>Step 5 – Bank Reconciliation</w:t>
      </w:r>
    </w:p>
    <w:p w14:paraId="0986E056" w14:textId="396DD561" w:rsidR="00CE6327" w:rsidRPr="0077797E" w:rsidRDefault="00CE6327" w:rsidP="00CE6327">
      <w:pPr>
        <w:numPr>
          <w:ilvl w:val="0"/>
          <w:numId w:val="23"/>
        </w:numPr>
        <w:rPr>
          <w:rFonts w:ascii="Arial" w:hAnsi="Arial" w:cs="Arial"/>
          <w:sz w:val="24"/>
          <w:szCs w:val="24"/>
        </w:rPr>
      </w:pPr>
      <w:proofErr w:type="spellStart"/>
      <w:r w:rsidRPr="0077797E">
        <w:rPr>
          <w:rFonts w:ascii="Arial" w:hAnsi="Arial" w:cs="Arial"/>
          <w:sz w:val="24"/>
          <w:szCs w:val="24"/>
        </w:rPr>
        <w:t>Bankreconciliations</w:t>
      </w:r>
      <w:proofErr w:type="spellEnd"/>
      <w:r w:rsidRPr="0077797E">
        <w:rPr>
          <w:rFonts w:ascii="Arial" w:hAnsi="Arial" w:cs="Arial"/>
          <w:sz w:val="24"/>
          <w:szCs w:val="24"/>
        </w:rPr>
        <w:t xml:space="preserve"> are completed by the Clerk/RFO </w:t>
      </w:r>
    </w:p>
    <w:p w14:paraId="1658FD04" w14:textId="77777777" w:rsidR="00CE6327" w:rsidRPr="0077797E" w:rsidRDefault="00CE6327" w:rsidP="00CE6327">
      <w:pPr>
        <w:numPr>
          <w:ilvl w:val="0"/>
          <w:numId w:val="23"/>
        </w:numPr>
        <w:rPr>
          <w:rFonts w:ascii="Arial" w:hAnsi="Arial" w:cs="Arial"/>
          <w:sz w:val="24"/>
          <w:szCs w:val="24"/>
        </w:rPr>
      </w:pPr>
      <w:r w:rsidRPr="0077797E">
        <w:rPr>
          <w:rFonts w:ascii="Arial" w:hAnsi="Arial" w:cs="Arial"/>
          <w:sz w:val="24"/>
          <w:szCs w:val="24"/>
        </w:rPr>
        <w:t xml:space="preserve">Checked against invoices spreadsheet and bank statements </w:t>
      </w:r>
    </w:p>
    <w:p w14:paraId="6EEF37A6" w14:textId="77777777" w:rsidR="00CE6327" w:rsidRPr="0077797E" w:rsidRDefault="00CE6327" w:rsidP="00CE6327">
      <w:pPr>
        <w:numPr>
          <w:ilvl w:val="0"/>
          <w:numId w:val="23"/>
        </w:numPr>
        <w:rPr>
          <w:rFonts w:ascii="Arial" w:hAnsi="Arial" w:cs="Arial"/>
          <w:sz w:val="24"/>
          <w:szCs w:val="24"/>
        </w:rPr>
      </w:pPr>
      <w:r w:rsidRPr="0077797E">
        <w:rPr>
          <w:rFonts w:ascii="Arial" w:hAnsi="Arial" w:cs="Arial"/>
          <w:sz w:val="24"/>
          <w:szCs w:val="24"/>
        </w:rPr>
        <w:t xml:space="preserve">Any discrepancies are investigated and resolved </w:t>
      </w:r>
    </w:p>
    <w:p w14:paraId="6A36DA28" w14:textId="2F0C3C72" w:rsidR="00CE6327" w:rsidRPr="0077797E" w:rsidRDefault="00CE6327" w:rsidP="00CE6327">
      <w:pPr>
        <w:rPr>
          <w:rFonts w:ascii="Arial" w:hAnsi="Arial" w:cs="Arial"/>
          <w:sz w:val="24"/>
          <w:szCs w:val="24"/>
        </w:rPr>
      </w:pPr>
    </w:p>
    <w:p w14:paraId="1A01A9AB" w14:textId="77777777" w:rsidR="00CE6327" w:rsidRPr="0077797E" w:rsidRDefault="00CE6327" w:rsidP="00CE6327">
      <w:pPr>
        <w:rPr>
          <w:rFonts w:ascii="Arial" w:hAnsi="Arial" w:cs="Arial"/>
          <w:b/>
          <w:bCs/>
          <w:sz w:val="24"/>
          <w:szCs w:val="24"/>
        </w:rPr>
      </w:pPr>
    </w:p>
    <w:p w14:paraId="555C1E4D" w14:textId="459FAECC" w:rsidR="00CE6327" w:rsidRPr="0077797E" w:rsidRDefault="00CE6327" w:rsidP="00CE6327">
      <w:pPr>
        <w:rPr>
          <w:rFonts w:ascii="Arial" w:hAnsi="Arial" w:cs="Arial"/>
          <w:b/>
          <w:bCs/>
          <w:sz w:val="24"/>
          <w:szCs w:val="24"/>
        </w:rPr>
      </w:pPr>
      <w:r w:rsidRPr="0077797E">
        <w:rPr>
          <w:rFonts w:ascii="Arial" w:hAnsi="Arial" w:cs="Arial"/>
          <w:b/>
          <w:bCs/>
          <w:sz w:val="24"/>
          <w:szCs w:val="24"/>
        </w:rPr>
        <w:t>6. Payroll Process</w:t>
      </w:r>
    </w:p>
    <w:p w14:paraId="4A034DC8" w14:textId="77777777" w:rsidR="00CE6327" w:rsidRPr="0077797E" w:rsidRDefault="00CE6327" w:rsidP="00CE6327">
      <w:pPr>
        <w:rPr>
          <w:rFonts w:ascii="Arial" w:hAnsi="Arial" w:cs="Arial"/>
          <w:sz w:val="24"/>
          <w:szCs w:val="24"/>
        </w:rPr>
      </w:pPr>
      <w:r w:rsidRPr="0077797E">
        <w:rPr>
          <w:rFonts w:ascii="Arial" w:hAnsi="Arial" w:cs="Arial"/>
          <w:sz w:val="24"/>
          <w:szCs w:val="24"/>
        </w:rPr>
        <w:t>Payroll follows the same control framework:</w:t>
      </w:r>
    </w:p>
    <w:p w14:paraId="7BCBDB60" w14:textId="77777777" w:rsidR="00CE6327" w:rsidRPr="0077797E" w:rsidRDefault="00CE6327" w:rsidP="00CE6327">
      <w:pPr>
        <w:numPr>
          <w:ilvl w:val="0"/>
          <w:numId w:val="24"/>
        </w:numPr>
        <w:rPr>
          <w:rFonts w:ascii="Arial" w:hAnsi="Arial" w:cs="Arial"/>
          <w:sz w:val="24"/>
          <w:szCs w:val="24"/>
        </w:rPr>
      </w:pPr>
      <w:r w:rsidRPr="0077797E">
        <w:rPr>
          <w:rFonts w:ascii="Arial" w:hAnsi="Arial" w:cs="Arial"/>
          <w:sz w:val="24"/>
          <w:szCs w:val="24"/>
        </w:rPr>
        <w:t xml:space="preserve">payroll is processed externally by </w:t>
      </w:r>
      <w:r w:rsidRPr="0077797E">
        <w:rPr>
          <w:rFonts w:ascii="Arial" w:hAnsi="Arial" w:cs="Arial"/>
          <w:b/>
          <w:bCs/>
          <w:sz w:val="24"/>
          <w:szCs w:val="24"/>
        </w:rPr>
        <w:t>AVOW (Wrexham)</w:t>
      </w:r>
      <w:r w:rsidRPr="0077797E">
        <w:rPr>
          <w:rFonts w:ascii="Arial" w:hAnsi="Arial" w:cs="Arial"/>
          <w:sz w:val="24"/>
          <w:szCs w:val="24"/>
        </w:rPr>
        <w:t xml:space="preserve"> </w:t>
      </w:r>
    </w:p>
    <w:p w14:paraId="56ABFD64" w14:textId="77777777" w:rsidR="00CE6327" w:rsidRPr="0077797E" w:rsidRDefault="00CE6327" w:rsidP="00CE6327">
      <w:pPr>
        <w:numPr>
          <w:ilvl w:val="0"/>
          <w:numId w:val="24"/>
        </w:numPr>
        <w:rPr>
          <w:rFonts w:ascii="Arial" w:hAnsi="Arial" w:cs="Arial"/>
          <w:sz w:val="24"/>
          <w:szCs w:val="24"/>
        </w:rPr>
      </w:pPr>
      <w:r w:rsidRPr="0077797E">
        <w:rPr>
          <w:rFonts w:ascii="Arial" w:hAnsi="Arial" w:cs="Arial"/>
          <w:sz w:val="24"/>
          <w:szCs w:val="24"/>
        </w:rPr>
        <w:t xml:space="preserve">Clerk reviews payroll reports for accuracy </w:t>
      </w:r>
    </w:p>
    <w:p w14:paraId="1F24C790" w14:textId="77777777" w:rsidR="00CE6327" w:rsidRPr="0077797E" w:rsidRDefault="00CE6327" w:rsidP="00CE6327">
      <w:pPr>
        <w:numPr>
          <w:ilvl w:val="0"/>
          <w:numId w:val="24"/>
        </w:numPr>
        <w:rPr>
          <w:rFonts w:ascii="Arial" w:hAnsi="Arial" w:cs="Arial"/>
          <w:sz w:val="24"/>
          <w:szCs w:val="24"/>
        </w:rPr>
      </w:pPr>
      <w:r w:rsidRPr="0077797E">
        <w:rPr>
          <w:rFonts w:ascii="Arial" w:hAnsi="Arial" w:cs="Arial"/>
          <w:sz w:val="24"/>
          <w:szCs w:val="24"/>
        </w:rPr>
        <w:t xml:space="preserve">payroll information is circulated to Councillors prior to payment </w:t>
      </w:r>
    </w:p>
    <w:p w14:paraId="610897CF" w14:textId="77777777" w:rsidR="00CE6327" w:rsidRPr="0077797E" w:rsidRDefault="00CE6327" w:rsidP="00CE6327">
      <w:pPr>
        <w:numPr>
          <w:ilvl w:val="0"/>
          <w:numId w:val="24"/>
        </w:numPr>
        <w:rPr>
          <w:rFonts w:ascii="Arial" w:hAnsi="Arial" w:cs="Arial"/>
          <w:sz w:val="24"/>
          <w:szCs w:val="24"/>
        </w:rPr>
      </w:pPr>
      <w:r w:rsidRPr="0077797E">
        <w:rPr>
          <w:rFonts w:ascii="Arial" w:hAnsi="Arial" w:cs="Arial"/>
          <w:sz w:val="24"/>
          <w:szCs w:val="24"/>
        </w:rPr>
        <w:t xml:space="preserve">Cllr Tony Fennell reviews payroll within payment schedule </w:t>
      </w:r>
    </w:p>
    <w:p w14:paraId="21B4B864" w14:textId="0FB6493E" w:rsidR="00CE6327" w:rsidRPr="0077797E" w:rsidRDefault="00CE6327" w:rsidP="00CE6327">
      <w:pPr>
        <w:numPr>
          <w:ilvl w:val="0"/>
          <w:numId w:val="24"/>
        </w:numPr>
        <w:rPr>
          <w:rFonts w:ascii="Arial" w:hAnsi="Arial" w:cs="Arial"/>
          <w:sz w:val="24"/>
          <w:szCs w:val="24"/>
        </w:rPr>
      </w:pPr>
      <w:r w:rsidRPr="0077797E">
        <w:rPr>
          <w:rFonts w:ascii="Arial" w:hAnsi="Arial" w:cs="Arial"/>
          <w:sz w:val="24"/>
          <w:szCs w:val="24"/>
        </w:rPr>
        <w:t xml:space="preserve">Clerk ensures RTI returns are made directly to HMRC </w:t>
      </w:r>
    </w:p>
    <w:p w14:paraId="2D12A627" w14:textId="77777777" w:rsidR="00CE6327" w:rsidRPr="0077797E" w:rsidRDefault="00CE6327" w:rsidP="00CE6327">
      <w:pPr>
        <w:numPr>
          <w:ilvl w:val="0"/>
          <w:numId w:val="24"/>
        </w:numPr>
        <w:rPr>
          <w:rFonts w:ascii="Arial" w:hAnsi="Arial" w:cs="Arial"/>
          <w:sz w:val="24"/>
          <w:szCs w:val="24"/>
        </w:rPr>
      </w:pPr>
      <w:r w:rsidRPr="0077797E">
        <w:rPr>
          <w:rFonts w:ascii="Arial" w:hAnsi="Arial" w:cs="Arial"/>
          <w:sz w:val="24"/>
          <w:szCs w:val="24"/>
        </w:rPr>
        <w:t xml:space="preserve">payroll is recorded under </w:t>
      </w:r>
      <w:r w:rsidRPr="0077797E">
        <w:rPr>
          <w:rFonts w:ascii="Arial" w:hAnsi="Arial" w:cs="Arial"/>
          <w:b/>
          <w:bCs/>
          <w:sz w:val="24"/>
          <w:szCs w:val="24"/>
        </w:rPr>
        <w:t>AGAR Line 4 (Staff Costs)</w:t>
      </w:r>
      <w:r w:rsidRPr="0077797E">
        <w:rPr>
          <w:rFonts w:ascii="Arial" w:hAnsi="Arial" w:cs="Arial"/>
          <w:sz w:val="24"/>
          <w:szCs w:val="24"/>
        </w:rPr>
        <w:t xml:space="preserve"> </w:t>
      </w:r>
    </w:p>
    <w:p w14:paraId="3F7CE722" w14:textId="77777777" w:rsidR="00CE6327" w:rsidRPr="0077797E" w:rsidRDefault="00CE6327" w:rsidP="00CE6327">
      <w:pPr>
        <w:numPr>
          <w:ilvl w:val="0"/>
          <w:numId w:val="24"/>
        </w:numPr>
        <w:rPr>
          <w:rFonts w:ascii="Arial" w:hAnsi="Arial" w:cs="Arial"/>
          <w:sz w:val="24"/>
          <w:szCs w:val="24"/>
        </w:rPr>
      </w:pPr>
      <w:r w:rsidRPr="0077797E">
        <w:rPr>
          <w:rFonts w:ascii="Arial" w:hAnsi="Arial" w:cs="Arial"/>
          <w:sz w:val="24"/>
          <w:szCs w:val="24"/>
        </w:rPr>
        <w:t xml:space="preserve">payroll is reported at Council meetings </w:t>
      </w:r>
    </w:p>
    <w:p w14:paraId="35BBC956" w14:textId="0377A335" w:rsidR="00CE6327" w:rsidRPr="0077797E" w:rsidRDefault="00CE6327" w:rsidP="00CE6327">
      <w:pPr>
        <w:rPr>
          <w:rFonts w:ascii="Arial" w:hAnsi="Arial" w:cs="Arial"/>
          <w:sz w:val="24"/>
          <w:szCs w:val="24"/>
        </w:rPr>
      </w:pPr>
    </w:p>
    <w:p w14:paraId="0027B4C0" w14:textId="77777777" w:rsidR="00CE6327" w:rsidRPr="0077797E" w:rsidRDefault="00CE6327" w:rsidP="00CE6327">
      <w:pPr>
        <w:rPr>
          <w:rFonts w:ascii="Arial" w:hAnsi="Arial" w:cs="Arial"/>
          <w:b/>
          <w:bCs/>
          <w:sz w:val="24"/>
          <w:szCs w:val="24"/>
        </w:rPr>
      </w:pPr>
      <w:r w:rsidRPr="0077797E">
        <w:rPr>
          <w:rFonts w:ascii="Arial" w:hAnsi="Arial" w:cs="Arial"/>
          <w:b/>
          <w:bCs/>
          <w:sz w:val="24"/>
          <w:szCs w:val="24"/>
        </w:rPr>
        <w:t>7. HMRC Compliance</w:t>
      </w:r>
    </w:p>
    <w:p w14:paraId="0E4DC853" w14:textId="77777777" w:rsidR="00CE6327" w:rsidRPr="0077797E" w:rsidRDefault="00CE6327" w:rsidP="00CE6327">
      <w:pPr>
        <w:rPr>
          <w:rFonts w:ascii="Arial" w:hAnsi="Arial" w:cs="Arial"/>
          <w:sz w:val="24"/>
          <w:szCs w:val="24"/>
        </w:rPr>
      </w:pPr>
      <w:r w:rsidRPr="0077797E">
        <w:rPr>
          <w:rFonts w:ascii="Arial" w:hAnsi="Arial" w:cs="Arial"/>
          <w:sz w:val="24"/>
          <w:szCs w:val="24"/>
        </w:rPr>
        <w:t>The Council is responsible for:</w:t>
      </w:r>
    </w:p>
    <w:p w14:paraId="590ACFD3" w14:textId="77777777" w:rsidR="00CE6327" w:rsidRPr="0077797E" w:rsidRDefault="00CE6327" w:rsidP="00CE6327">
      <w:pPr>
        <w:numPr>
          <w:ilvl w:val="0"/>
          <w:numId w:val="25"/>
        </w:numPr>
        <w:rPr>
          <w:rFonts w:ascii="Arial" w:hAnsi="Arial" w:cs="Arial"/>
          <w:sz w:val="24"/>
          <w:szCs w:val="24"/>
        </w:rPr>
      </w:pPr>
      <w:r w:rsidRPr="0077797E">
        <w:rPr>
          <w:rFonts w:ascii="Arial" w:hAnsi="Arial" w:cs="Arial"/>
          <w:sz w:val="24"/>
          <w:szCs w:val="24"/>
        </w:rPr>
        <w:t xml:space="preserve">RTI submissions to HMRC </w:t>
      </w:r>
    </w:p>
    <w:p w14:paraId="0ED3B84A" w14:textId="77777777" w:rsidR="00CE6327" w:rsidRPr="0077797E" w:rsidRDefault="00CE6327" w:rsidP="00CE6327">
      <w:pPr>
        <w:numPr>
          <w:ilvl w:val="0"/>
          <w:numId w:val="25"/>
        </w:numPr>
        <w:rPr>
          <w:rFonts w:ascii="Arial" w:hAnsi="Arial" w:cs="Arial"/>
          <w:sz w:val="24"/>
          <w:szCs w:val="24"/>
        </w:rPr>
      </w:pPr>
      <w:r w:rsidRPr="0077797E">
        <w:rPr>
          <w:rFonts w:ascii="Arial" w:hAnsi="Arial" w:cs="Arial"/>
          <w:sz w:val="24"/>
          <w:szCs w:val="24"/>
        </w:rPr>
        <w:t xml:space="preserve">payment of PAYE and National Insurance </w:t>
      </w:r>
    </w:p>
    <w:p w14:paraId="6B51A461" w14:textId="77777777" w:rsidR="00CE6327" w:rsidRPr="0077797E" w:rsidRDefault="00CE6327" w:rsidP="00CE6327">
      <w:pPr>
        <w:numPr>
          <w:ilvl w:val="0"/>
          <w:numId w:val="25"/>
        </w:numPr>
        <w:rPr>
          <w:rFonts w:ascii="Arial" w:hAnsi="Arial" w:cs="Arial"/>
          <w:sz w:val="24"/>
          <w:szCs w:val="24"/>
        </w:rPr>
      </w:pPr>
      <w:r w:rsidRPr="0077797E">
        <w:rPr>
          <w:rFonts w:ascii="Arial" w:hAnsi="Arial" w:cs="Arial"/>
          <w:sz w:val="24"/>
          <w:szCs w:val="24"/>
        </w:rPr>
        <w:t xml:space="preserve">ensuring payroll records are accurate and up to date </w:t>
      </w:r>
    </w:p>
    <w:p w14:paraId="361C119A" w14:textId="77777777" w:rsidR="00CE6327" w:rsidRPr="0077797E" w:rsidRDefault="00CE6327" w:rsidP="00CE6327">
      <w:pPr>
        <w:numPr>
          <w:ilvl w:val="0"/>
          <w:numId w:val="25"/>
        </w:numPr>
        <w:rPr>
          <w:rFonts w:ascii="Arial" w:hAnsi="Arial" w:cs="Arial"/>
          <w:sz w:val="24"/>
          <w:szCs w:val="24"/>
        </w:rPr>
      </w:pPr>
      <w:r w:rsidRPr="0077797E">
        <w:rPr>
          <w:rFonts w:ascii="Arial" w:hAnsi="Arial" w:cs="Arial"/>
          <w:sz w:val="24"/>
          <w:szCs w:val="24"/>
        </w:rPr>
        <w:t xml:space="preserve">retaining HMRC confirmation records for audit </w:t>
      </w:r>
    </w:p>
    <w:p w14:paraId="6DDC1E3B" w14:textId="1FBCC7CD" w:rsidR="00CE6327" w:rsidRPr="0077797E" w:rsidRDefault="00CE6327" w:rsidP="00CE6327">
      <w:pPr>
        <w:rPr>
          <w:rFonts w:ascii="Arial" w:hAnsi="Arial" w:cs="Arial"/>
          <w:sz w:val="24"/>
          <w:szCs w:val="24"/>
        </w:rPr>
      </w:pPr>
    </w:p>
    <w:p w14:paraId="30809CBE" w14:textId="77777777" w:rsidR="00CE6327" w:rsidRPr="0077797E" w:rsidRDefault="00CE6327" w:rsidP="00CE6327">
      <w:pPr>
        <w:rPr>
          <w:rFonts w:ascii="Arial" w:hAnsi="Arial" w:cs="Arial"/>
          <w:b/>
          <w:bCs/>
          <w:sz w:val="24"/>
          <w:szCs w:val="24"/>
        </w:rPr>
      </w:pPr>
      <w:r w:rsidRPr="0077797E">
        <w:rPr>
          <w:rFonts w:ascii="Arial" w:hAnsi="Arial" w:cs="Arial"/>
          <w:b/>
          <w:bCs/>
          <w:sz w:val="24"/>
          <w:szCs w:val="24"/>
        </w:rPr>
        <w:t>8. Financial Reporting &amp; Transparency</w:t>
      </w:r>
    </w:p>
    <w:p w14:paraId="510A00A9" w14:textId="77777777" w:rsidR="00CE6327" w:rsidRPr="0077797E" w:rsidRDefault="00CE6327" w:rsidP="00CE6327">
      <w:pPr>
        <w:rPr>
          <w:rFonts w:ascii="Arial" w:hAnsi="Arial" w:cs="Arial"/>
          <w:sz w:val="24"/>
          <w:szCs w:val="24"/>
        </w:rPr>
      </w:pPr>
      <w:r w:rsidRPr="0077797E">
        <w:rPr>
          <w:rFonts w:ascii="Arial" w:hAnsi="Arial" w:cs="Arial"/>
          <w:sz w:val="24"/>
          <w:szCs w:val="24"/>
        </w:rPr>
        <w:t>The Council ensures transparency through:</w:t>
      </w:r>
    </w:p>
    <w:p w14:paraId="07C832DB" w14:textId="77777777" w:rsidR="00CE6327" w:rsidRPr="0077797E" w:rsidRDefault="00CE6327" w:rsidP="00CE6327">
      <w:pPr>
        <w:numPr>
          <w:ilvl w:val="0"/>
          <w:numId w:val="26"/>
        </w:numPr>
        <w:rPr>
          <w:rFonts w:ascii="Arial" w:hAnsi="Arial" w:cs="Arial"/>
          <w:sz w:val="24"/>
          <w:szCs w:val="24"/>
        </w:rPr>
      </w:pPr>
      <w:r w:rsidRPr="0077797E">
        <w:rPr>
          <w:rFonts w:ascii="Arial" w:hAnsi="Arial" w:cs="Arial"/>
          <w:sz w:val="24"/>
          <w:szCs w:val="24"/>
        </w:rPr>
        <w:t xml:space="preserve">circulation of financial spreadsheets to Councillors </w:t>
      </w:r>
    </w:p>
    <w:p w14:paraId="2653BEC5" w14:textId="77777777" w:rsidR="00CE6327" w:rsidRPr="0077797E" w:rsidRDefault="00CE6327" w:rsidP="00CE6327">
      <w:pPr>
        <w:numPr>
          <w:ilvl w:val="0"/>
          <w:numId w:val="26"/>
        </w:numPr>
        <w:rPr>
          <w:rFonts w:ascii="Arial" w:hAnsi="Arial" w:cs="Arial"/>
          <w:sz w:val="24"/>
          <w:szCs w:val="24"/>
        </w:rPr>
      </w:pPr>
      <w:r w:rsidRPr="0077797E">
        <w:rPr>
          <w:rFonts w:ascii="Arial" w:hAnsi="Arial" w:cs="Arial"/>
          <w:sz w:val="24"/>
          <w:szCs w:val="24"/>
        </w:rPr>
        <w:t xml:space="preserve">inclusion of payments in Council agendas and minutes </w:t>
      </w:r>
    </w:p>
    <w:p w14:paraId="75CA62C8" w14:textId="77777777" w:rsidR="00CE6327" w:rsidRPr="0077797E" w:rsidRDefault="00CE6327" w:rsidP="00CE6327">
      <w:pPr>
        <w:numPr>
          <w:ilvl w:val="0"/>
          <w:numId w:val="26"/>
        </w:numPr>
        <w:rPr>
          <w:rFonts w:ascii="Arial" w:hAnsi="Arial" w:cs="Arial"/>
          <w:sz w:val="24"/>
          <w:szCs w:val="24"/>
        </w:rPr>
      </w:pPr>
      <w:r w:rsidRPr="0077797E">
        <w:rPr>
          <w:rFonts w:ascii="Arial" w:hAnsi="Arial" w:cs="Arial"/>
          <w:sz w:val="24"/>
          <w:szCs w:val="24"/>
        </w:rPr>
        <w:t xml:space="preserve">reporting of income and expenditure at meetings </w:t>
      </w:r>
    </w:p>
    <w:p w14:paraId="703C7CFA" w14:textId="77777777" w:rsidR="00CE6327" w:rsidRPr="0077797E" w:rsidRDefault="00CE6327" w:rsidP="00CE6327">
      <w:pPr>
        <w:numPr>
          <w:ilvl w:val="0"/>
          <w:numId w:val="26"/>
        </w:numPr>
        <w:rPr>
          <w:rFonts w:ascii="Arial" w:hAnsi="Arial" w:cs="Arial"/>
          <w:sz w:val="24"/>
          <w:szCs w:val="24"/>
        </w:rPr>
      </w:pPr>
      <w:r w:rsidRPr="0077797E">
        <w:rPr>
          <w:rFonts w:ascii="Arial" w:hAnsi="Arial" w:cs="Arial"/>
          <w:sz w:val="24"/>
          <w:szCs w:val="24"/>
        </w:rPr>
        <w:t xml:space="preserve">post-payment bank transaction updates </w:t>
      </w:r>
    </w:p>
    <w:p w14:paraId="5B93796E" w14:textId="77777777" w:rsidR="00CE6327" w:rsidRPr="0077797E" w:rsidRDefault="00CE6327" w:rsidP="00CE6327">
      <w:pPr>
        <w:numPr>
          <w:ilvl w:val="0"/>
          <w:numId w:val="26"/>
        </w:numPr>
        <w:rPr>
          <w:rFonts w:ascii="Arial" w:hAnsi="Arial" w:cs="Arial"/>
          <w:sz w:val="24"/>
          <w:szCs w:val="24"/>
        </w:rPr>
      </w:pPr>
      <w:r w:rsidRPr="0077797E">
        <w:rPr>
          <w:rFonts w:ascii="Arial" w:hAnsi="Arial" w:cs="Arial"/>
          <w:sz w:val="24"/>
          <w:szCs w:val="24"/>
        </w:rPr>
        <w:lastRenderedPageBreak/>
        <w:t xml:space="preserve">annual audit preparation records </w:t>
      </w:r>
    </w:p>
    <w:p w14:paraId="43A65F7B" w14:textId="2849C902" w:rsidR="00CE6327" w:rsidRPr="0077797E" w:rsidRDefault="00CE6327" w:rsidP="00CE6327">
      <w:pPr>
        <w:rPr>
          <w:rFonts w:ascii="Arial" w:hAnsi="Arial" w:cs="Arial"/>
          <w:sz w:val="24"/>
          <w:szCs w:val="24"/>
        </w:rPr>
      </w:pPr>
    </w:p>
    <w:p w14:paraId="60A9C873" w14:textId="77777777" w:rsidR="00CE6327" w:rsidRPr="0077797E" w:rsidRDefault="00CE6327" w:rsidP="00CE6327">
      <w:pPr>
        <w:rPr>
          <w:rFonts w:ascii="Arial" w:hAnsi="Arial" w:cs="Arial"/>
          <w:b/>
          <w:bCs/>
          <w:sz w:val="24"/>
          <w:szCs w:val="24"/>
        </w:rPr>
      </w:pPr>
      <w:r w:rsidRPr="0077797E">
        <w:rPr>
          <w:rFonts w:ascii="Arial" w:hAnsi="Arial" w:cs="Arial"/>
          <w:b/>
          <w:bCs/>
          <w:sz w:val="24"/>
          <w:szCs w:val="24"/>
        </w:rPr>
        <w:t>9. Procurement Controls</w:t>
      </w:r>
    </w:p>
    <w:p w14:paraId="6C7BCAA7" w14:textId="77777777" w:rsidR="00CE6327" w:rsidRPr="0077797E" w:rsidRDefault="00CE6327" w:rsidP="00CE6327">
      <w:pPr>
        <w:numPr>
          <w:ilvl w:val="0"/>
          <w:numId w:val="27"/>
        </w:numPr>
        <w:rPr>
          <w:rFonts w:ascii="Arial" w:hAnsi="Arial" w:cs="Arial"/>
          <w:sz w:val="24"/>
          <w:szCs w:val="24"/>
        </w:rPr>
      </w:pPr>
      <w:r w:rsidRPr="0077797E">
        <w:rPr>
          <w:rFonts w:ascii="Arial" w:hAnsi="Arial" w:cs="Arial"/>
          <w:sz w:val="24"/>
          <w:szCs w:val="24"/>
        </w:rPr>
        <w:t xml:space="preserve">purchases over £250 require prior approval or formal order </w:t>
      </w:r>
    </w:p>
    <w:p w14:paraId="641A5191" w14:textId="77777777" w:rsidR="00CE6327" w:rsidRPr="0077797E" w:rsidRDefault="00CE6327" w:rsidP="00CE6327">
      <w:pPr>
        <w:numPr>
          <w:ilvl w:val="0"/>
          <w:numId w:val="27"/>
        </w:numPr>
        <w:rPr>
          <w:rFonts w:ascii="Arial" w:hAnsi="Arial" w:cs="Arial"/>
          <w:sz w:val="24"/>
          <w:szCs w:val="24"/>
        </w:rPr>
      </w:pPr>
      <w:r w:rsidRPr="0077797E">
        <w:rPr>
          <w:rFonts w:ascii="Arial" w:hAnsi="Arial" w:cs="Arial"/>
          <w:sz w:val="24"/>
          <w:szCs w:val="24"/>
        </w:rPr>
        <w:t xml:space="preserve">Financial Regulations are followed for all procurement decisions </w:t>
      </w:r>
    </w:p>
    <w:p w14:paraId="60B80CE7" w14:textId="77777777" w:rsidR="00CE6327" w:rsidRPr="0077797E" w:rsidRDefault="00CE6327" w:rsidP="00CE6327">
      <w:pPr>
        <w:numPr>
          <w:ilvl w:val="0"/>
          <w:numId w:val="27"/>
        </w:numPr>
        <w:rPr>
          <w:rFonts w:ascii="Arial" w:hAnsi="Arial" w:cs="Arial"/>
          <w:sz w:val="24"/>
          <w:szCs w:val="24"/>
        </w:rPr>
      </w:pPr>
      <w:r w:rsidRPr="0077797E">
        <w:rPr>
          <w:rFonts w:ascii="Arial" w:hAnsi="Arial" w:cs="Arial"/>
          <w:sz w:val="24"/>
          <w:szCs w:val="24"/>
        </w:rPr>
        <w:t xml:space="preserve">all expenditure is supported by invoice and recorded appropriately </w:t>
      </w:r>
    </w:p>
    <w:p w14:paraId="0FD3E2F8" w14:textId="31B11AC8" w:rsidR="00CE6327" w:rsidRPr="0077797E" w:rsidRDefault="00CE6327" w:rsidP="00CE6327">
      <w:pPr>
        <w:rPr>
          <w:rFonts w:ascii="Arial" w:hAnsi="Arial" w:cs="Arial"/>
          <w:sz w:val="24"/>
          <w:szCs w:val="24"/>
        </w:rPr>
      </w:pPr>
    </w:p>
    <w:p w14:paraId="7FAC2736" w14:textId="77777777" w:rsidR="00C82442" w:rsidRPr="0077797E" w:rsidRDefault="00C82442" w:rsidP="00CE6327">
      <w:pPr>
        <w:rPr>
          <w:rFonts w:ascii="Arial" w:hAnsi="Arial" w:cs="Arial"/>
          <w:sz w:val="24"/>
          <w:szCs w:val="24"/>
        </w:rPr>
      </w:pPr>
    </w:p>
    <w:p w14:paraId="4EB710E5" w14:textId="77777777" w:rsidR="00CE6327" w:rsidRPr="0077797E" w:rsidRDefault="00CE6327" w:rsidP="00CE6327">
      <w:pPr>
        <w:rPr>
          <w:rFonts w:ascii="Arial" w:hAnsi="Arial" w:cs="Arial"/>
          <w:b/>
          <w:bCs/>
          <w:sz w:val="24"/>
          <w:szCs w:val="24"/>
        </w:rPr>
      </w:pPr>
      <w:r w:rsidRPr="0077797E">
        <w:rPr>
          <w:rFonts w:ascii="Arial" w:hAnsi="Arial" w:cs="Arial"/>
          <w:b/>
          <w:bCs/>
          <w:sz w:val="24"/>
          <w:szCs w:val="24"/>
        </w:rPr>
        <w:t>10. Internal Controls Summary</w:t>
      </w:r>
    </w:p>
    <w:p w14:paraId="601001FF" w14:textId="77777777" w:rsidR="00CE6327" w:rsidRPr="0077797E" w:rsidRDefault="00CE6327" w:rsidP="00CE6327">
      <w:pPr>
        <w:rPr>
          <w:rFonts w:ascii="Arial" w:hAnsi="Arial" w:cs="Arial"/>
          <w:sz w:val="24"/>
          <w:szCs w:val="24"/>
        </w:rPr>
      </w:pPr>
      <w:r w:rsidRPr="0077797E">
        <w:rPr>
          <w:rFonts w:ascii="Arial" w:hAnsi="Arial" w:cs="Arial"/>
          <w:sz w:val="24"/>
          <w:szCs w:val="24"/>
        </w:rPr>
        <w:t>The Council ensures financial integrity through:</w:t>
      </w:r>
    </w:p>
    <w:p w14:paraId="6129878D" w14:textId="77777777" w:rsidR="00CE6327" w:rsidRPr="0077797E" w:rsidRDefault="00CE6327" w:rsidP="00CE6327">
      <w:pPr>
        <w:numPr>
          <w:ilvl w:val="0"/>
          <w:numId w:val="28"/>
        </w:numPr>
        <w:rPr>
          <w:rFonts w:ascii="Arial" w:hAnsi="Arial" w:cs="Arial"/>
          <w:sz w:val="24"/>
          <w:szCs w:val="24"/>
        </w:rPr>
      </w:pPr>
      <w:r w:rsidRPr="0077797E">
        <w:rPr>
          <w:rFonts w:ascii="Arial" w:hAnsi="Arial" w:cs="Arial"/>
          <w:sz w:val="24"/>
          <w:szCs w:val="24"/>
        </w:rPr>
        <w:t xml:space="preserve">external payroll processing (AVOW) </w:t>
      </w:r>
    </w:p>
    <w:p w14:paraId="114205FD" w14:textId="77777777" w:rsidR="00CE6327" w:rsidRPr="0077797E" w:rsidRDefault="00CE6327" w:rsidP="00CE6327">
      <w:pPr>
        <w:numPr>
          <w:ilvl w:val="0"/>
          <w:numId w:val="28"/>
        </w:numPr>
        <w:rPr>
          <w:rFonts w:ascii="Arial" w:hAnsi="Arial" w:cs="Arial"/>
          <w:sz w:val="24"/>
          <w:szCs w:val="24"/>
        </w:rPr>
      </w:pPr>
      <w:r w:rsidRPr="0077797E">
        <w:rPr>
          <w:rFonts w:ascii="Arial" w:hAnsi="Arial" w:cs="Arial"/>
          <w:sz w:val="24"/>
          <w:szCs w:val="24"/>
        </w:rPr>
        <w:t xml:space="preserve">Clerk/RFO financial management </w:t>
      </w:r>
    </w:p>
    <w:p w14:paraId="2CEC859D" w14:textId="77777777" w:rsidR="00CE6327" w:rsidRPr="0077797E" w:rsidRDefault="00CE6327" w:rsidP="00CE6327">
      <w:pPr>
        <w:numPr>
          <w:ilvl w:val="0"/>
          <w:numId w:val="28"/>
        </w:numPr>
        <w:rPr>
          <w:rFonts w:ascii="Arial" w:hAnsi="Arial" w:cs="Arial"/>
          <w:sz w:val="24"/>
          <w:szCs w:val="24"/>
        </w:rPr>
      </w:pPr>
      <w:r w:rsidRPr="0077797E">
        <w:rPr>
          <w:rFonts w:ascii="Arial" w:hAnsi="Arial" w:cs="Arial"/>
          <w:sz w:val="24"/>
          <w:szCs w:val="24"/>
        </w:rPr>
        <w:t xml:space="preserve">Councillor financial oversight (Cllr Tony Fennell) </w:t>
      </w:r>
    </w:p>
    <w:p w14:paraId="08CEB58D" w14:textId="77777777" w:rsidR="00CE6327" w:rsidRPr="0077797E" w:rsidRDefault="00CE6327" w:rsidP="00CE6327">
      <w:pPr>
        <w:numPr>
          <w:ilvl w:val="0"/>
          <w:numId w:val="28"/>
        </w:numPr>
        <w:rPr>
          <w:rFonts w:ascii="Arial" w:hAnsi="Arial" w:cs="Arial"/>
          <w:sz w:val="24"/>
          <w:szCs w:val="24"/>
        </w:rPr>
      </w:pPr>
      <w:r w:rsidRPr="0077797E">
        <w:rPr>
          <w:rFonts w:ascii="Arial" w:hAnsi="Arial" w:cs="Arial"/>
          <w:sz w:val="24"/>
          <w:szCs w:val="24"/>
        </w:rPr>
        <w:t xml:space="preserve">delegated payment authority between meetings </w:t>
      </w:r>
    </w:p>
    <w:p w14:paraId="7D1789B5" w14:textId="77777777" w:rsidR="00CE6327" w:rsidRPr="0077797E" w:rsidRDefault="00CE6327" w:rsidP="00CE6327">
      <w:pPr>
        <w:numPr>
          <w:ilvl w:val="0"/>
          <w:numId w:val="28"/>
        </w:numPr>
        <w:rPr>
          <w:rFonts w:ascii="Arial" w:hAnsi="Arial" w:cs="Arial"/>
          <w:sz w:val="24"/>
          <w:szCs w:val="24"/>
        </w:rPr>
      </w:pPr>
      <w:r w:rsidRPr="0077797E">
        <w:rPr>
          <w:rFonts w:ascii="Arial" w:hAnsi="Arial" w:cs="Arial"/>
          <w:sz w:val="24"/>
          <w:szCs w:val="24"/>
        </w:rPr>
        <w:t xml:space="preserve">full Council reporting and approval </w:t>
      </w:r>
    </w:p>
    <w:p w14:paraId="0B0ADA65" w14:textId="01E54AB3" w:rsidR="00CE6327" w:rsidRPr="0077797E" w:rsidRDefault="00CE6327" w:rsidP="00CE6327">
      <w:pPr>
        <w:numPr>
          <w:ilvl w:val="0"/>
          <w:numId w:val="28"/>
        </w:numPr>
        <w:rPr>
          <w:rFonts w:ascii="Arial" w:hAnsi="Arial" w:cs="Arial"/>
          <w:sz w:val="24"/>
          <w:szCs w:val="24"/>
        </w:rPr>
      </w:pPr>
      <w:r w:rsidRPr="0077797E">
        <w:rPr>
          <w:rFonts w:ascii="Arial" w:hAnsi="Arial" w:cs="Arial"/>
          <w:sz w:val="24"/>
          <w:szCs w:val="24"/>
        </w:rPr>
        <w:t>bank reconciliation is undertaken</w:t>
      </w:r>
    </w:p>
    <w:p w14:paraId="3A690F10" w14:textId="77777777" w:rsidR="00CE6327" w:rsidRPr="0077797E" w:rsidRDefault="00CE6327" w:rsidP="00CE6327">
      <w:pPr>
        <w:numPr>
          <w:ilvl w:val="0"/>
          <w:numId w:val="28"/>
        </w:numPr>
        <w:rPr>
          <w:rFonts w:ascii="Arial" w:hAnsi="Arial" w:cs="Arial"/>
          <w:sz w:val="24"/>
          <w:szCs w:val="24"/>
        </w:rPr>
      </w:pPr>
      <w:r w:rsidRPr="0077797E">
        <w:rPr>
          <w:rFonts w:ascii="Arial" w:hAnsi="Arial" w:cs="Arial"/>
          <w:sz w:val="24"/>
          <w:szCs w:val="24"/>
        </w:rPr>
        <w:t xml:space="preserve">transparent documentation and audit trail </w:t>
      </w:r>
    </w:p>
    <w:p w14:paraId="6B739F65" w14:textId="77777777" w:rsidR="00CE6327" w:rsidRPr="0077797E" w:rsidRDefault="00000000" w:rsidP="00CE6327">
      <w:pPr>
        <w:rPr>
          <w:rFonts w:ascii="Arial" w:hAnsi="Arial" w:cs="Arial"/>
          <w:sz w:val="24"/>
          <w:szCs w:val="24"/>
        </w:rPr>
      </w:pPr>
      <w:r>
        <w:rPr>
          <w:rFonts w:ascii="Arial" w:hAnsi="Arial" w:cs="Arial"/>
          <w:sz w:val="24"/>
          <w:szCs w:val="24"/>
        </w:rPr>
        <w:pict w14:anchorId="759030F9">
          <v:rect id="_x0000_i1025" style="width:0;height:1.5pt" o:hralign="center" o:hrstd="t" o:hr="t" fillcolor="#a0a0a0" stroked="f"/>
        </w:pict>
      </w:r>
    </w:p>
    <w:p w14:paraId="4DB6C393" w14:textId="0A693017" w:rsidR="00CE6327" w:rsidRPr="0077797E" w:rsidRDefault="00CE6327" w:rsidP="00CE6327">
      <w:pPr>
        <w:rPr>
          <w:rFonts w:ascii="Arial" w:hAnsi="Arial" w:cs="Arial"/>
          <w:b/>
          <w:bCs/>
          <w:sz w:val="24"/>
          <w:szCs w:val="24"/>
        </w:rPr>
      </w:pPr>
      <w:r w:rsidRPr="0077797E">
        <w:rPr>
          <w:rFonts w:ascii="Arial" w:hAnsi="Arial" w:cs="Arial"/>
          <w:b/>
          <w:bCs/>
          <w:sz w:val="24"/>
          <w:szCs w:val="24"/>
        </w:rPr>
        <w:t xml:space="preserve"> Audit Statement (AGAR Supporting Note)</w:t>
      </w:r>
    </w:p>
    <w:p w14:paraId="7779CF2B" w14:textId="7A46016D" w:rsidR="00CE6327" w:rsidRPr="0077797E" w:rsidRDefault="00CE6327" w:rsidP="00CE6327">
      <w:pPr>
        <w:rPr>
          <w:rFonts w:ascii="Arial" w:hAnsi="Arial" w:cs="Arial"/>
          <w:sz w:val="24"/>
          <w:szCs w:val="24"/>
        </w:rPr>
      </w:pPr>
      <w:r w:rsidRPr="0077797E">
        <w:rPr>
          <w:rFonts w:ascii="Arial" w:hAnsi="Arial" w:cs="Arial"/>
          <w:sz w:val="24"/>
          <w:szCs w:val="24"/>
        </w:rPr>
        <w:t>The Council operates a system of delegated financial control allowing payments to be made between meetings where necessary. All payments are based on documented invoices and payment schedules circulated to Councillors in advance. Councillor Tony Fennell undertakes pre-payment verification of transactions. Payroll is processed externally by AVOW, with RTI submissions completed. All payments are reported to Council and recorded in minutes, with updated bank reconciliations undertaken ensuring accuracy and completeness.</w:t>
      </w:r>
    </w:p>
    <w:p w14:paraId="4D4A1E1F" w14:textId="7384BBE7" w:rsidR="00BF338B" w:rsidRPr="0077797E" w:rsidRDefault="00BF338B" w:rsidP="00CE6327">
      <w:pPr>
        <w:rPr>
          <w:rFonts w:ascii="Arial" w:hAnsi="Arial" w:cs="Arial"/>
          <w:sz w:val="24"/>
          <w:szCs w:val="24"/>
        </w:rPr>
      </w:pPr>
    </w:p>
    <w:sectPr w:rsidR="00BF338B" w:rsidRPr="007779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5062"/>
    <w:multiLevelType w:val="multilevel"/>
    <w:tmpl w:val="1A824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3B5F1D"/>
    <w:multiLevelType w:val="multilevel"/>
    <w:tmpl w:val="72640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82A25"/>
    <w:multiLevelType w:val="multilevel"/>
    <w:tmpl w:val="3CB671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F363FB"/>
    <w:multiLevelType w:val="multilevel"/>
    <w:tmpl w:val="B34E5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EE4ED5"/>
    <w:multiLevelType w:val="multilevel"/>
    <w:tmpl w:val="110EA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375CC9"/>
    <w:multiLevelType w:val="multilevel"/>
    <w:tmpl w:val="B2DAC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BA56DD"/>
    <w:multiLevelType w:val="multilevel"/>
    <w:tmpl w:val="27287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2417F4"/>
    <w:multiLevelType w:val="multilevel"/>
    <w:tmpl w:val="5726E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0C4B1A"/>
    <w:multiLevelType w:val="multilevel"/>
    <w:tmpl w:val="E1C4C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9972C1"/>
    <w:multiLevelType w:val="multilevel"/>
    <w:tmpl w:val="4F2A7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442136"/>
    <w:multiLevelType w:val="multilevel"/>
    <w:tmpl w:val="A8E83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926F87"/>
    <w:multiLevelType w:val="multilevel"/>
    <w:tmpl w:val="BB3A1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23441A"/>
    <w:multiLevelType w:val="multilevel"/>
    <w:tmpl w:val="BFB2A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FD581F"/>
    <w:multiLevelType w:val="multilevel"/>
    <w:tmpl w:val="E87EC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AE6909"/>
    <w:multiLevelType w:val="multilevel"/>
    <w:tmpl w:val="A0AA4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EB1FCE"/>
    <w:multiLevelType w:val="multilevel"/>
    <w:tmpl w:val="B35C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1742A2"/>
    <w:multiLevelType w:val="multilevel"/>
    <w:tmpl w:val="020E3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896FDE"/>
    <w:multiLevelType w:val="multilevel"/>
    <w:tmpl w:val="E5626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D35FF3"/>
    <w:multiLevelType w:val="multilevel"/>
    <w:tmpl w:val="70DE9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E11209"/>
    <w:multiLevelType w:val="multilevel"/>
    <w:tmpl w:val="40C8A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FF3D40"/>
    <w:multiLevelType w:val="multilevel"/>
    <w:tmpl w:val="089A4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2569A8"/>
    <w:multiLevelType w:val="multilevel"/>
    <w:tmpl w:val="5956A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D94499"/>
    <w:multiLevelType w:val="multilevel"/>
    <w:tmpl w:val="ED20A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A03D58"/>
    <w:multiLevelType w:val="multilevel"/>
    <w:tmpl w:val="2B9A2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FF53E1"/>
    <w:multiLevelType w:val="multilevel"/>
    <w:tmpl w:val="2C4E2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9F4D1C"/>
    <w:multiLevelType w:val="multilevel"/>
    <w:tmpl w:val="C4AC8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761D29"/>
    <w:multiLevelType w:val="multilevel"/>
    <w:tmpl w:val="E912F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88298F"/>
    <w:multiLevelType w:val="multilevel"/>
    <w:tmpl w:val="27F8D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7047627">
    <w:abstractNumId w:val="2"/>
  </w:num>
  <w:num w:numId="2" w16cid:durableId="2033801104">
    <w:abstractNumId w:val="21"/>
  </w:num>
  <w:num w:numId="3" w16cid:durableId="1439909725">
    <w:abstractNumId w:val="24"/>
  </w:num>
  <w:num w:numId="4" w16cid:durableId="303045749">
    <w:abstractNumId w:val="6"/>
  </w:num>
  <w:num w:numId="5" w16cid:durableId="1300266884">
    <w:abstractNumId w:val="22"/>
  </w:num>
  <w:num w:numId="6" w16cid:durableId="2070304254">
    <w:abstractNumId w:val="16"/>
  </w:num>
  <w:num w:numId="7" w16cid:durableId="972949910">
    <w:abstractNumId w:val="15"/>
  </w:num>
  <w:num w:numId="8" w16cid:durableId="1208571376">
    <w:abstractNumId w:val="20"/>
  </w:num>
  <w:num w:numId="9" w16cid:durableId="273287622">
    <w:abstractNumId w:val="12"/>
  </w:num>
  <w:num w:numId="10" w16cid:durableId="931352804">
    <w:abstractNumId w:val="11"/>
  </w:num>
  <w:num w:numId="11" w16cid:durableId="306983816">
    <w:abstractNumId w:val="7"/>
  </w:num>
  <w:num w:numId="12" w16cid:durableId="502596681">
    <w:abstractNumId w:val="9"/>
  </w:num>
  <w:num w:numId="13" w16cid:durableId="1079789037">
    <w:abstractNumId w:val="1"/>
  </w:num>
  <w:num w:numId="14" w16cid:durableId="2003386340">
    <w:abstractNumId w:val="18"/>
  </w:num>
  <w:num w:numId="15" w16cid:durableId="749229855">
    <w:abstractNumId w:val="19"/>
  </w:num>
  <w:num w:numId="16" w16cid:durableId="2085756451">
    <w:abstractNumId w:val="5"/>
  </w:num>
  <w:num w:numId="17" w16cid:durableId="25958634">
    <w:abstractNumId w:val="17"/>
  </w:num>
  <w:num w:numId="18" w16cid:durableId="1930583069">
    <w:abstractNumId w:val="25"/>
  </w:num>
  <w:num w:numId="19" w16cid:durableId="1789742635">
    <w:abstractNumId w:val="4"/>
  </w:num>
  <w:num w:numId="20" w16cid:durableId="30767508">
    <w:abstractNumId w:val="26"/>
  </w:num>
  <w:num w:numId="21" w16cid:durableId="903372747">
    <w:abstractNumId w:val="0"/>
  </w:num>
  <w:num w:numId="22" w16cid:durableId="1893151530">
    <w:abstractNumId w:val="14"/>
  </w:num>
  <w:num w:numId="23" w16cid:durableId="398134073">
    <w:abstractNumId w:val="27"/>
  </w:num>
  <w:num w:numId="24" w16cid:durableId="216478019">
    <w:abstractNumId w:val="10"/>
  </w:num>
  <w:num w:numId="25" w16cid:durableId="397941268">
    <w:abstractNumId w:val="3"/>
  </w:num>
  <w:num w:numId="26" w16cid:durableId="665405850">
    <w:abstractNumId w:val="8"/>
  </w:num>
  <w:num w:numId="27" w16cid:durableId="2000885028">
    <w:abstractNumId w:val="23"/>
  </w:num>
  <w:num w:numId="28" w16cid:durableId="18991232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327"/>
    <w:rsid w:val="00135705"/>
    <w:rsid w:val="00141A26"/>
    <w:rsid w:val="0028142E"/>
    <w:rsid w:val="003F68A7"/>
    <w:rsid w:val="004C7F21"/>
    <w:rsid w:val="005A4EB0"/>
    <w:rsid w:val="0077797E"/>
    <w:rsid w:val="00BF338B"/>
    <w:rsid w:val="00C82442"/>
    <w:rsid w:val="00CE6327"/>
    <w:rsid w:val="00D243B4"/>
    <w:rsid w:val="00E87233"/>
    <w:rsid w:val="00EC6B9A"/>
    <w:rsid w:val="00F344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302A9"/>
  <w15:chartTrackingRefBased/>
  <w15:docId w15:val="{D9D227C6-2CED-4038-9B8C-2E757311E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63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E63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E63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63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63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63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63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63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63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63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E63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E63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63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63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63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63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63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6327"/>
    <w:rPr>
      <w:rFonts w:eastAsiaTheme="majorEastAsia" w:cstheme="majorBidi"/>
      <w:color w:val="272727" w:themeColor="text1" w:themeTint="D8"/>
    </w:rPr>
  </w:style>
  <w:style w:type="paragraph" w:styleId="Title">
    <w:name w:val="Title"/>
    <w:basedOn w:val="Normal"/>
    <w:next w:val="Normal"/>
    <w:link w:val="TitleChar"/>
    <w:uiPriority w:val="10"/>
    <w:qFormat/>
    <w:rsid w:val="00CE63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63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63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63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6327"/>
    <w:pPr>
      <w:spacing w:before="160"/>
      <w:jc w:val="center"/>
    </w:pPr>
    <w:rPr>
      <w:i/>
      <w:iCs/>
      <w:color w:val="404040" w:themeColor="text1" w:themeTint="BF"/>
    </w:rPr>
  </w:style>
  <w:style w:type="character" w:customStyle="1" w:styleId="QuoteChar">
    <w:name w:val="Quote Char"/>
    <w:basedOn w:val="DefaultParagraphFont"/>
    <w:link w:val="Quote"/>
    <w:uiPriority w:val="29"/>
    <w:rsid w:val="00CE6327"/>
    <w:rPr>
      <w:i/>
      <w:iCs/>
      <w:color w:val="404040" w:themeColor="text1" w:themeTint="BF"/>
    </w:rPr>
  </w:style>
  <w:style w:type="paragraph" w:styleId="ListParagraph">
    <w:name w:val="List Paragraph"/>
    <w:basedOn w:val="Normal"/>
    <w:uiPriority w:val="34"/>
    <w:qFormat/>
    <w:rsid w:val="00CE6327"/>
    <w:pPr>
      <w:ind w:left="720"/>
      <w:contextualSpacing/>
    </w:pPr>
  </w:style>
  <w:style w:type="character" w:styleId="IntenseEmphasis">
    <w:name w:val="Intense Emphasis"/>
    <w:basedOn w:val="DefaultParagraphFont"/>
    <w:uiPriority w:val="21"/>
    <w:qFormat/>
    <w:rsid w:val="00CE6327"/>
    <w:rPr>
      <w:i/>
      <w:iCs/>
      <w:color w:val="0F4761" w:themeColor="accent1" w:themeShade="BF"/>
    </w:rPr>
  </w:style>
  <w:style w:type="paragraph" w:styleId="IntenseQuote">
    <w:name w:val="Intense Quote"/>
    <w:basedOn w:val="Normal"/>
    <w:next w:val="Normal"/>
    <w:link w:val="IntenseQuoteChar"/>
    <w:uiPriority w:val="30"/>
    <w:qFormat/>
    <w:rsid w:val="00CE63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6327"/>
    <w:rPr>
      <w:i/>
      <w:iCs/>
      <w:color w:val="0F4761" w:themeColor="accent1" w:themeShade="BF"/>
    </w:rPr>
  </w:style>
  <w:style w:type="character" w:styleId="IntenseReference">
    <w:name w:val="Intense Reference"/>
    <w:basedOn w:val="DefaultParagraphFont"/>
    <w:uiPriority w:val="32"/>
    <w:qFormat/>
    <w:rsid w:val="00CE63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863</Words>
  <Characters>4925</Characters>
  <Application>Microsoft Office Word</Application>
  <DocSecurity>0</DocSecurity>
  <Lines>41</Lines>
  <Paragraphs>11</Paragraphs>
  <ScaleCrop>false</ScaleCrop>
  <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7</cp:revision>
  <dcterms:created xsi:type="dcterms:W3CDTF">2026-05-04T21:22:00Z</dcterms:created>
  <dcterms:modified xsi:type="dcterms:W3CDTF">2026-05-06T21:44:00Z</dcterms:modified>
</cp:coreProperties>
</file>